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48E38" w14:textId="26D9F53E" w:rsidR="00DA6D11" w:rsidRPr="00BF2286" w:rsidRDefault="00BF2286" w:rsidP="00DA6D11">
      <w:pPr>
        <w:pStyle w:val="paragraph"/>
        <w:spacing w:before="0" w:beforeAutospacing="0" w:after="0" w:afterAutospacing="0"/>
        <w:jc w:val="center"/>
        <w:textAlignment w:val="baseline"/>
        <w:rPr>
          <w:rFonts w:ascii="Lato" w:hAnsi="Lato" w:cs="Segoe UI"/>
          <w:sz w:val="18"/>
          <w:szCs w:val="18"/>
        </w:rPr>
      </w:pPr>
      <w:r>
        <w:rPr>
          <w:rFonts w:ascii="Lato" w:hAnsi="Lato" w:cs="Segoe UI"/>
          <w:noProof/>
        </w:rPr>
        <w:drawing>
          <wp:inline distT="0" distB="0" distL="0" distR="0" wp14:anchorId="12A20B5E" wp14:editId="57FB1797">
            <wp:extent cx="2524125" cy="723900"/>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5"/>
                    <a:srcRect t="15826" b="17348"/>
                    <a:stretch/>
                  </pic:blipFill>
                  <pic:spPr bwMode="auto">
                    <a:xfrm>
                      <a:off x="0" y="0"/>
                      <a:ext cx="2530428" cy="725708"/>
                    </a:xfrm>
                    <a:prstGeom prst="rect">
                      <a:avLst/>
                    </a:prstGeom>
                    <a:ln>
                      <a:noFill/>
                    </a:ln>
                    <a:extLst>
                      <a:ext uri="{53640926-AAD7-44D8-BBD7-CCE9431645EC}">
                        <a14:shadowObscured xmlns:a14="http://schemas.microsoft.com/office/drawing/2010/main"/>
                      </a:ext>
                    </a:extLst>
                  </pic:spPr>
                </pic:pic>
              </a:graphicData>
            </a:graphic>
          </wp:inline>
        </w:drawing>
      </w:r>
      <w:r w:rsidR="00DA6D11" w:rsidRPr="00BF2286">
        <w:rPr>
          <w:rStyle w:val="eop"/>
          <w:rFonts w:ascii="Lato" w:hAnsi="Lato" w:cs="Segoe UI"/>
        </w:rPr>
        <w:t> </w:t>
      </w:r>
    </w:p>
    <w:p w14:paraId="3C92E0DD" w14:textId="68AC7706" w:rsidR="00DA6D11" w:rsidRDefault="00DA6D11" w:rsidP="00DA6D11">
      <w:pPr>
        <w:pStyle w:val="paragraph"/>
        <w:spacing w:before="0" w:beforeAutospacing="0" w:after="0" w:afterAutospacing="0"/>
        <w:jc w:val="center"/>
        <w:textAlignment w:val="baseline"/>
        <w:rPr>
          <w:rStyle w:val="eop"/>
          <w:rFonts w:ascii="Lato" w:hAnsi="Lato"/>
          <w:color w:val="0458A8"/>
        </w:rPr>
      </w:pPr>
      <w:r w:rsidRPr="00BF2286">
        <w:rPr>
          <w:rStyle w:val="eop"/>
          <w:rFonts w:ascii="Lato" w:hAnsi="Lato"/>
          <w:color w:val="0458A8"/>
          <w:sz w:val="32"/>
          <w:szCs w:val="32"/>
        </w:rPr>
        <w:t> </w:t>
      </w:r>
      <w:r w:rsidRPr="00BF2286">
        <w:rPr>
          <w:rStyle w:val="normaltextrun"/>
          <w:rFonts w:ascii="Lato" w:hAnsi="Lato"/>
          <w:b/>
          <w:bCs/>
          <w:color w:val="0458A8"/>
        </w:rPr>
        <w:t>Program Committee</w:t>
      </w:r>
      <w:r w:rsidRPr="00BF2286">
        <w:rPr>
          <w:rStyle w:val="eop"/>
          <w:rFonts w:ascii="Lato" w:hAnsi="Lato"/>
          <w:color w:val="0458A8"/>
        </w:rPr>
        <w:t> </w:t>
      </w:r>
      <w:r w:rsidRPr="00BF2286">
        <w:rPr>
          <w:rStyle w:val="eop"/>
          <w:rFonts w:ascii="Lato" w:hAnsi="Lato"/>
          <w:b/>
          <w:bCs/>
          <w:color w:val="0458A8"/>
        </w:rPr>
        <w:t>Virtual Meeting</w:t>
      </w:r>
      <w:r w:rsidR="00BF2286">
        <w:rPr>
          <w:rStyle w:val="eop"/>
          <w:rFonts w:ascii="Lato" w:hAnsi="Lato"/>
          <w:b/>
          <w:bCs/>
          <w:color w:val="0458A8"/>
        </w:rPr>
        <w:t xml:space="preserve"> </w:t>
      </w:r>
      <w:r w:rsidRPr="00BF2286">
        <w:rPr>
          <w:rStyle w:val="normaltextrun"/>
          <w:rFonts w:ascii="Lato" w:hAnsi="Lato"/>
          <w:b/>
          <w:bCs/>
          <w:color w:val="0458A8"/>
        </w:rPr>
        <w:t>Standard Operating Procedures</w:t>
      </w:r>
      <w:r w:rsidRPr="00BF2286">
        <w:rPr>
          <w:rStyle w:val="eop"/>
          <w:rFonts w:ascii="Lato" w:hAnsi="Lato"/>
          <w:color w:val="0458A8"/>
        </w:rPr>
        <w:t> </w:t>
      </w:r>
    </w:p>
    <w:p w14:paraId="3B5F16AB" w14:textId="2A3F131B" w:rsidR="00D860B8" w:rsidRPr="00D860B8" w:rsidRDefault="00D860B8" w:rsidP="00DA6D11">
      <w:pPr>
        <w:pStyle w:val="paragraph"/>
        <w:spacing w:before="0" w:beforeAutospacing="0" w:after="0" w:afterAutospacing="0"/>
        <w:jc w:val="center"/>
        <w:textAlignment w:val="baseline"/>
        <w:rPr>
          <w:rFonts w:ascii="Lato" w:hAnsi="Lato" w:cs="Segoe UI"/>
          <w:i/>
          <w:iCs/>
          <w:sz w:val="20"/>
          <w:szCs w:val="20"/>
        </w:rPr>
      </w:pPr>
      <w:r w:rsidRPr="00D860B8">
        <w:rPr>
          <w:rStyle w:val="eop"/>
          <w:rFonts w:ascii="Lato" w:hAnsi="Lato"/>
          <w:i/>
          <w:iCs/>
          <w:color w:val="0458A8"/>
          <w:sz w:val="20"/>
          <w:szCs w:val="20"/>
        </w:rPr>
        <w:t>Last Updated: December 2020</w:t>
      </w:r>
    </w:p>
    <w:p w14:paraId="69C95892" w14:textId="77777777" w:rsidR="00DA6D11" w:rsidRPr="00BF2286" w:rsidRDefault="00DA6D11" w:rsidP="00DA6D11">
      <w:pPr>
        <w:pStyle w:val="paragraph"/>
        <w:spacing w:before="0" w:beforeAutospacing="0" w:after="0" w:afterAutospacing="0"/>
        <w:textAlignment w:val="baseline"/>
        <w:rPr>
          <w:rFonts w:ascii="Lato" w:hAnsi="Lato" w:cs="Segoe UI"/>
          <w:sz w:val="18"/>
          <w:szCs w:val="18"/>
        </w:rPr>
      </w:pPr>
      <w:r w:rsidRPr="00BF2286">
        <w:rPr>
          <w:rStyle w:val="normaltextrun"/>
          <w:rFonts w:ascii="Lato" w:hAnsi="Lato"/>
          <w:b/>
          <w:bCs/>
          <w:color w:val="00008E"/>
        </w:rPr>
        <w:t> </w:t>
      </w:r>
      <w:r w:rsidRPr="00BF2286">
        <w:rPr>
          <w:rStyle w:val="eop"/>
          <w:rFonts w:ascii="Lato" w:hAnsi="Lato"/>
          <w:color w:val="00008E"/>
        </w:rPr>
        <w:t> </w:t>
      </w:r>
    </w:p>
    <w:p w14:paraId="6A1ED584" w14:textId="51035542" w:rsidR="00DA6D11" w:rsidRPr="00BF2286" w:rsidRDefault="00DA6D11" w:rsidP="00DA6D11">
      <w:pPr>
        <w:pStyle w:val="paragraph"/>
        <w:spacing w:before="0" w:beforeAutospacing="0" w:after="0" w:afterAutospacing="0"/>
        <w:textAlignment w:val="baseline"/>
        <w:rPr>
          <w:rStyle w:val="normaltextrun"/>
          <w:rFonts w:ascii="Lato" w:hAnsi="Lato"/>
        </w:rPr>
      </w:pPr>
      <w:r w:rsidRPr="00BF2286">
        <w:rPr>
          <w:rStyle w:val="normaltextrun"/>
          <w:rFonts w:ascii="Lato" w:hAnsi="Lato"/>
          <w:b/>
          <w:bCs/>
          <w:color w:val="0458A8"/>
        </w:rPr>
        <w:t>Mission: </w:t>
      </w:r>
      <w:r w:rsidR="000433F2" w:rsidRPr="00BF2286">
        <w:rPr>
          <w:rStyle w:val="normaltextrun"/>
          <w:rFonts w:ascii="Lato" w:hAnsi="Lato"/>
        </w:rPr>
        <w:t>In the event of a virtual meeting, the Program Committee is responsible for determining the format of the</w:t>
      </w:r>
      <w:r w:rsidR="00AF51B4" w:rsidRPr="00BF2286">
        <w:rPr>
          <w:rStyle w:val="normaltextrun"/>
          <w:rFonts w:ascii="Lato" w:hAnsi="Lato"/>
        </w:rPr>
        <w:t xml:space="preserve"> virtual</w:t>
      </w:r>
      <w:r w:rsidR="000433F2" w:rsidRPr="00BF2286">
        <w:rPr>
          <w:rStyle w:val="normaltextrun"/>
          <w:rFonts w:ascii="Lato" w:hAnsi="Lato"/>
        </w:rPr>
        <w:t xml:space="preserve"> scientific program.</w:t>
      </w:r>
      <w:r w:rsidR="00CD5F57" w:rsidRPr="00BF2286">
        <w:rPr>
          <w:rStyle w:val="normaltextrun"/>
          <w:rFonts w:ascii="Lato" w:hAnsi="Lato"/>
        </w:rPr>
        <w:t xml:space="preserve"> All major changes to the program must be approved by the Executive Committee, including date changes, timing changes in session, and/or decisions with financial implications. </w:t>
      </w:r>
      <w:r w:rsidR="00E8593B" w:rsidRPr="00BF2286">
        <w:rPr>
          <w:rStyle w:val="normaltextrun"/>
          <w:rFonts w:ascii="Lato" w:hAnsi="Lato"/>
        </w:rPr>
        <w:t>The Program Committee should meet with key stakeholders to ensure there are no changes to the purpose or goals of the virtual event.</w:t>
      </w:r>
    </w:p>
    <w:p w14:paraId="5A9CD587" w14:textId="4DB87116" w:rsidR="00AF51B4" w:rsidRPr="00BF2286" w:rsidRDefault="00AF51B4" w:rsidP="00DA6D11">
      <w:pPr>
        <w:pStyle w:val="paragraph"/>
        <w:spacing w:before="0" w:beforeAutospacing="0" w:after="0" w:afterAutospacing="0"/>
        <w:textAlignment w:val="baseline"/>
        <w:rPr>
          <w:rStyle w:val="normaltextrun"/>
          <w:rFonts w:ascii="Lato" w:hAnsi="Lato"/>
        </w:rPr>
      </w:pPr>
    </w:p>
    <w:p w14:paraId="4D2E7E5E" w14:textId="6FAF9BEC" w:rsidR="00CD5F57" w:rsidRPr="00BF2286" w:rsidRDefault="00CD5F57" w:rsidP="00CD5F57">
      <w:pPr>
        <w:pStyle w:val="paragraph"/>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 xml:space="preserve">Operations and Considerations: </w:t>
      </w:r>
      <w:r w:rsidRPr="00BF2286">
        <w:rPr>
          <w:rStyle w:val="normaltextrun"/>
          <w:rFonts w:ascii="Lato" w:hAnsi="Lato"/>
          <w:color w:val="000000" w:themeColor="text1"/>
        </w:rPr>
        <w:t>The Program Committee must make the following considerations, with help from the Executive Office.</w:t>
      </w:r>
    </w:p>
    <w:p w14:paraId="6576C140" w14:textId="6C8B0738" w:rsidR="00CD5F57" w:rsidRPr="00BF2286" w:rsidRDefault="00CD5F57" w:rsidP="00CD5F57">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 xml:space="preserve">Dates: </w:t>
      </w:r>
      <w:r w:rsidRPr="00BF2286">
        <w:rPr>
          <w:rStyle w:val="normaltextrun"/>
          <w:rFonts w:ascii="Lato" w:hAnsi="Lato"/>
          <w:color w:val="000000" w:themeColor="text1"/>
        </w:rPr>
        <w:t>Will the dates remain the same as the original in-person conference, or will the dates shift to accommodate weekends and holidays, i.e. Father’s Day?</w:t>
      </w:r>
    </w:p>
    <w:p w14:paraId="79675AC8" w14:textId="77777777" w:rsidR="00CD5F57" w:rsidRPr="00BF2286" w:rsidRDefault="00CD5F57" w:rsidP="00CD5F57">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 xml:space="preserve">Virtual Format: </w:t>
      </w:r>
      <w:r w:rsidRPr="00BF2286">
        <w:rPr>
          <w:rStyle w:val="normaltextrun"/>
          <w:rFonts w:ascii="Lato" w:hAnsi="Lato"/>
          <w:color w:val="000000" w:themeColor="text1"/>
        </w:rPr>
        <w:t xml:space="preserve">Discussion is needed on the format of the virtual conference:  </w:t>
      </w:r>
    </w:p>
    <w:p w14:paraId="3DEDBEE5" w14:textId="77777777" w:rsidR="00CD5F57" w:rsidRPr="00BF2286" w:rsidRDefault="00CD5F57" w:rsidP="00CD5F57">
      <w:pPr>
        <w:pStyle w:val="paragraph"/>
        <w:numPr>
          <w:ilvl w:val="1"/>
          <w:numId w:val="5"/>
        </w:numPr>
        <w:spacing w:after="0"/>
        <w:textAlignment w:val="baseline"/>
        <w:rPr>
          <w:rStyle w:val="normaltextrun"/>
          <w:rFonts w:ascii="Lato" w:hAnsi="Lato"/>
          <w:color w:val="000000" w:themeColor="text1"/>
        </w:rPr>
      </w:pPr>
      <w:r w:rsidRPr="00BF2286">
        <w:rPr>
          <w:rStyle w:val="normaltextrun"/>
          <w:rFonts w:ascii="Lato" w:hAnsi="Lato"/>
          <w:color w:val="000000" w:themeColor="text1"/>
        </w:rPr>
        <w:t>Live virtual sessions being broadcasted to a live audience, including interactive Q&amp;A and opportunities to virtually network.</w:t>
      </w:r>
    </w:p>
    <w:p w14:paraId="64C12869" w14:textId="77777777" w:rsidR="00CD5F57" w:rsidRPr="00BF2286" w:rsidRDefault="00CD5F57" w:rsidP="00CD5F57">
      <w:pPr>
        <w:pStyle w:val="paragraph"/>
        <w:numPr>
          <w:ilvl w:val="1"/>
          <w:numId w:val="5"/>
        </w:numPr>
        <w:spacing w:after="0"/>
        <w:textAlignment w:val="baseline"/>
        <w:rPr>
          <w:rStyle w:val="normaltextrun"/>
          <w:rFonts w:ascii="Lato" w:hAnsi="Lato"/>
          <w:color w:val="000000" w:themeColor="text1"/>
        </w:rPr>
      </w:pPr>
      <w:r w:rsidRPr="00BF2286">
        <w:rPr>
          <w:rStyle w:val="normaltextrun"/>
          <w:rFonts w:ascii="Lato" w:hAnsi="Lato"/>
          <w:color w:val="000000" w:themeColor="text1"/>
        </w:rPr>
        <w:t>Pre-recorded sessions released to attendees prior to the live conference, and Q&amp;A during the live conference based on viewing the pre-released, on demand sessions.</w:t>
      </w:r>
    </w:p>
    <w:p w14:paraId="61384073" w14:textId="77777777" w:rsidR="00CD5F57" w:rsidRPr="00BF2286" w:rsidRDefault="00CD5F57" w:rsidP="00CD5F57">
      <w:pPr>
        <w:pStyle w:val="paragraph"/>
        <w:numPr>
          <w:ilvl w:val="1"/>
          <w:numId w:val="5"/>
        </w:numPr>
        <w:spacing w:after="0"/>
        <w:textAlignment w:val="baseline"/>
        <w:rPr>
          <w:rStyle w:val="normaltextrun"/>
          <w:rFonts w:ascii="Lato" w:hAnsi="Lato"/>
          <w:color w:val="000000" w:themeColor="text1"/>
        </w:rPr>
      </w:pPr>
      <w:r w:rsidRPr="00BF2286">
        <w:rPr>
          <w:rStyle w:val="normaltextrun"/>
          <w:rFonts w:ascii="Lato" w:hAnsi="Lato"/>
          <w:color w:val="000000" w:themeColor="text1"/>
        </w:rPr>
        <w:t>Offer “Second Run” live sessions to accommodate international attendees in different time zones.</w:t>
      </w:r>
    </w:p>
    <w:p w14:paraId="0A916971" w14:textId="544A3AB7" w:rsidR="00CD5F57" w:rsidRPr="00BF2286" w:rsidRDefault="00CD5F57" w:rsidP="00CD5F57">
      <w:pPr>
        <w:pStyle w:val="paragraph"/>
        <w:numPr>
          <w:ilvl w:val="1"/>
          <w:numId w:val="5"/>
        </w:numPr>
        <w:spacing w:after="0"/>
        <w:textAlignment w:val="baseline"/>
        <w:rPr>
          <w:rStyle w:val="normaltextrun"/>
          <w:rFonts w:ascii="Lato" w:hAnsi="Lato"/>
          <w:color w:val="000000" w:themeColor="text1"/>
        </w:rPr>
      </w:pPr>
      <w:r w:rsidRPr="00BF2286">
        <w:rPr>
          <w:rStyle w:val="normaltextrun"/>
          <w:rFonts w:ascii="Lato" w:hAnsi="Lato"/>
          <w:color w:val="000000" w:themeColor="text1"/>
        </w:rPr>
        <w:t xml:space="preserve">Displaying a pre-recorded talk being broadcasted to live attendees, with a blend of highlighted live keynote sessions and pre-recorded content offered throughout an extended period of time. </w:t>
      </w:r>
    </w:p>
    <w:p w14:paraId="7FF425C2" w14:textId="77777777" w:rsidR="00DA41B5" w:rsidRPr="00BF2286" w:rsidRDefault="00CD5F57" w:rsidP="00DA41B5">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rPr>
        <w:t>A combination of any and all of the above.</w:t>
      </w:r>
    </w:p>
    <w:p w14:paraId="2CB57014" w14:textId="22F0C7AA" w:rsidR="00CD5F57" w:rsidRPr="00BF2286" w:rsidRDefault="00CD5F57" w:rsidP="00DA41B5">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Time Zones:</w:t>
      </w:r>
      <w:r w:rsidRPr="00BF2286">
        <w:rPr>
          <w:rStyle w:val="normaltextrun"/>
          <w:rFonts w:ascii="Lato" w:hAnsi="Lato"/>
          <w:b/>
          <w:bCs/>
          <w:color w:val="000000" w:themeColor="text1"/>
        </w:rPr>
        <w:t xml:space="preserve"> </w:t>
      </w:r>
      <w:r w:rsidRPr="00BF2286">
        <w:rPr>
          <w:rStyle w:val="normaltextrun"/>
          <w:rFonts w:ascii="Lato" w:hAnsi="Lato"/>
          <w:color w:val="000000" w:themeColor="text1"/>
        </w:rPr>
        <w:t xml:space="preserve">The time zone </w:t>
      </w:r>
      <w:r w:rsidR="000201B8" w:rsidRPr="00BF2286">
        <w:rPr>
          <w:rStyle w:val="normaltextrun"/>
          <w:rFonts w:ascii="Lato" w:hAnsi="Lato"/>
          <w:color w:val="000000" w:themeColor="text1"/>
        </w:rPr>
        <w:t xml:space="preserve">during which live content will run </w:t>
      </w:r>
      <w:r w:rsidRPr="00BF2286">
        <w:rPr>
          <w:rStyle w:val="normaltextrun"/>
          <w:rFonts w:ascii="Lato" w:hAnsi="Lato"/>
          <w:color w:val="000000" w:themeColor="text1"/>
        </w:rPr>
        <w:t xml:space="preserve">should be considered </w:t>
      </w:r>
      <w:r w:rsidR="000201B8" w:rsidRPr="00BF2286">
        <w:rPr>
          <w:rStyle w:val="normaltextrun"/>
          <w:rFonts w:ascii="Lato" w:hAnsi="Lato"/>
          <w:color w:val="000000" w:themeColor="text1"/>
        </w:rPr>
        <w:t>in the planning process. This is especially true for events expected to draw large numbers of persons from outside the United States</w:t>
      </w:r>
      <w:r w:rsidRPr="00BF2286">
        <w:rPr>
          <w:rStyle w:val="normaltextrun"/>
          <w:rFonts w:ascii="Lato" w:hAnsi="Lato"/>
          <w:color w:val="000000" w:themeColor="text1"/>
        </w:rPr>
        <w:t xml:space="preserve">. </w:t>
      </w:r>
    </w:p>
    <w:p w14:paraId="654DC396" w14:textId="446B5AB9" w:rsidR="00CD5F57" w:rsidRPr="00BF2286" w:rsidRDefault="00CD5F57" w:rsidP="00CD5F57">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Timing:</w:t>
      </w:r>
      <w:r w:rsidRPr="00BF2286">
        <w:rPr>
          <w:rStyle w:val="normaltextrun"/>
          <w:rFonts w:ascii="Lato" w:hAnsi="Lato"/>
          <w:color w:val="000000" w:themeColor="text1"/>
        </w:rPr>
        <w:t xml:space="preserve"> The </w:t>
      </w:r>
      <w:r w:rsidR="000201B8" w:rsidRPr="00BF2286">
        <w:rPr>
          <w:rStyle w:val="normaltextrun"/>
          <w:rFonts w:ascii="Lato" w:hAnsi="Lato"/>
          <w:color w:val="000000" w:themeColor="text1"/>
        </w:rPr>
        <w:t xml:space="preserve">duration of time each day that will be allocated to live sessions </w:t>
      </w:r>
      <w:r w:rsidRPr="00BF2286">
        <w:rPr>
          <w:rStyle w:val="normaltextrun"/>
          <w:rFonts w:ascii="Lato" w:hAnsi="Lato"/>
          <w:color w:val="000000" w:themeColor="text1"/>
        </w:rPr>
        <w:t xml:space="preserve">should be considered, including </w:t>
      </w:r>
      <w:r w:rsidR="000201B8" w:rsidRPr="00BF2286">
        <w:rPr>
          <w:rStyle w:val="normaltextrun"/>
          <w:rFonts w:ascii="Lato" w:hAnsi="Lato"/>
          <w:color w:val="000000" w:themeColor="text1"/>
        </w:rPr>
        <w:t xml:space="preserve">whether to </w:t>
      </w:r>
      <w:r w:rsidRPr="00BF2286">
        <w:rPr>
          <w:rStyle w:val="normaltextrun"/>
          <w:rFonts w:ascii="Lato" w:hAnsi="Lato"/>
          <w:color w:val="000000" w:themeColor="text1"/>
        </w:rPr>
        <w:t>extend or condens</w:t>
      </w:r>
      <w:r w:rsidR="000201B8" w:rsidRPr="00BF2286">
        <w:rPr>
          <w:rStyle w:val="normaltextrun"/>
          <w:rFonts w:ascii="Lato" w:hAnsi="Lato"/>
          <w:color w:val="000000" w:themeColor="text1"/>
        </w:rPr>
        <w:t>e</w:t>
      </w:r>
      <w:r w:rsidRPr="00BF2286">
        <w:rPr>
          <w:rStyle w:val="normaltextrun"/>
          <w:rFonts w:ascii="Lato" w:hAnsi="Lato"/>
          <w:color w:val="000000" w:themeColor="text1"/>
        </w:rPr>
        <w:t xml:space="preserve"> the program</w:t>
      </w:r>
      <w:r w:rsidR="000201B8" w:rsidRPr="00BF2286">
        <w:rPr>
          <w:rStyle w:val="normaltextrun"/>
          <w:rFonts w:ascii="Lato" w:hAnsi="Lato"/>
          <w:color w:val="000000" w:themeColor="text1"/>
        </w:rPr>
        <w:t xml:space="preserve"> relative to in-person conventional programming</w:t>
      </w:r>
      <w:r w:rsidRPr="00BF2286">
        <w:rPr>
          <w:rStyle w:val="normaltextrun"/>
          <w:rFonts w:ascii="Lato" w:hAnsi="Lato"/>
          <w:color w:val="000000" w:themeColor="text1"/>
        </w:rPr>
        <w:t>. Discussion is needed on how to format the program, and how long each day should be for virtual meeting attendees.</w:t>
      </w:r>
      <w:r w:rsidRPr="00BF2286">
        <w:rPr>
          <w:rStyle w:val="normaltextrun"/>
          <w:rFonts w:ascii="Lato" w:hAnsi="Lato"/>
          <w:b/>
          <w:bCs/>
          <w:color w:val="000000" w:themeColor="text1"/>
        </w:rPr>
        <w:t xml:space="preserve"> </w:t>
      </w:r>
      <w:r w:rsidRPr="00BF2286">
        <w:rPr>
          <w:rStyle w:val="normaltextrun"/>
          <w:rFonts w:ascii="Lato" w:hAnsi="Lato"/>
          <w:color w:val="000000" w:themeColor="text1"/>
        </w:rPr>
        <w:t xml:space="preserve">Timing for </w:t>
      </w:r>
      <w:r w:rsidR="000201B8" w:rsidRPr="00BF2286">
        <w:rPr>
          <w:rStyle w:val="normaltextrun"/>
          <w:rFonts w:ascii="Lato" w:hAnsi="Lato"/>
          <w:color w:val="000000" w:themeColor="text1"/>
        </w:rPr>
        <w:t xml:space="preserve">individual live </w:t>
      </w:r>
      <w:r w:rsidRPr="00BF2286">
        <w:rPr>
          <w:rStyle w:val="normaltextrun"/>
          <w:rFonts w:ascii="Lato" w:hAnsi="Lato"/>
          <w:color w:val="000000" w:themeColor="text1"/>
        </w:rPr>
        <w:t xml:space="preserve">sessions should also be </w:t>
      </w:r>
      <w:r w:rsidR="001357B6" w:rsidRPr="00BF2286">
        <w:rPr>
          <w:rStyle w:val="normaltextrun"/>
          <w:rFonts w:ascii="Lato" w:hAnsi="Lato"/>
          <w:color w:val="000000" w:themeColor="text1"/>
        </w:rPr>
        <w:t>considered</w:t>
      </w:r>
      <w:r w:rsidRPr="00BF2286">
        <w:rPr>
          <w:rStyle w:val="normaltextrun"/>
          <w:rFonts w:ascii="Lato" w:hAnsi="Lato"/>
          <w:color w:val="000000" w:themeColor="text1"/>
        </w:rPr>
        <w:t xml:space="preserve">, including </w:t>
      </w:r>
      <w:r w:rsidR="000201B8" w:rsidRPr="00BF2286">
        <w:rPr>
          <w:rStyle w:val="normaltextrun"/>
          <w:rFonts w:ascii="Lato" w:hAnsi="Lato"/>
          <w:color w:val="000000" w:themeColor="text1"/>
        </w:rPr>
        <w:t xml:space="preserve">whether to shorten </w:t>
      </w:r>
      <w:r w:rsidRPr="00BF2286">
        <w:rPr>
          <w:rStyle w:val="normaltextrun"/>
          <w:rFonts w:ascii="Lato" w:hAnsi="Lato"/>
          <w:color w:val="000000" w:themeColor="text1"/>
        </w:rPr>
        <w:t xml:space="preserve">sessions </w:t>
      </w:r>
      <w:r w:rsidR="000201B8" w:rsidRPr="00BF2286">
        <w:rPr>
          <w:rStyle w:val="normaltextrun"/>
          <w:rFonts w:ascii="Lato" w:hAnsi="Lato"/>
          <w:color w:val="000000" w:themeColor="text1"/>
        </w:rPr>
        <w:t>relative to what had been expected for their in-person presentation. This may also allow more sessions to be included in the live programming</w:t>
      </w:r>
      <w:r w:rsidR="00853EEF" w:rsidRPr="00BF2286">
        <w:rPr>
          <w:rStyle w:val="normaltextrun"/>
          <w:rFonts w:ascii="Lato" w:hAnsi="Lato"/>
          <w:color w:val="000000" w:themeColor="text1"/>
        </w:rPr>
        <w:t>.</w:t>
      </w:r>
      <w:r w:rsidR="00AF37E9" w:rsidRPr="00BF2286">
        <w:rPr>
          <w:rStyle w:val="normaltextrun"/>
          <w:rFonts w:ascii="Lato" w:hAnsi="Lato"/>
          <w:color w:val="000000" w:themeColor="text1"/>
        </w:rPr>
        <w:t xml:space="preserve"> For instance, the first transition to virtual shortened all sessions by 50% to maintain similar 10-min talks for all presenters and keep full sessions to a single hour. </w:t>
      </w:r>
    </w:p>
    <w:p w14:paraId="27F4F225" w14:textId="01FEC658" w:rsidR="001A0F24" w:rsidRPr="00BF2286" w:rsidRDefault="001A0F24" w:rsidP="00CD5F57">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Presenter Notifications:</w:t>
      </w:r>
      <w:r w:rsidRPr="00BF2286">
        <w:rPr>
          <w:rStyle w:val="normaltextrun"/>
          <w:rFonts w:ascii="Lato" w:hAnsi="Lato"/>
          <w:color w:val="000000" w:themeColor="text1"/>
        </w:rPr>
        <w:t xml:space="preserve"> The Program Committee and PMG should </w:t>
      </w:r>
      <w:r w:rsidR="000201B8" w:rsidRPr="00BF2286">
        <w:rPr>
          <w:rStyle w:val="normaltextrun"/>
          <w:rFonts w:ascii="Lato" w:hAnsi="Lato"/>
          <w:color w:val="000000" w:themeColor="text1"/>
        </w:rPr>
        <w:t xml:space="preserve">have </w:t>
      </w:r>
      <w:proofErr w:type="gramStart"/>
      <w:r w:rsidR="000201B8" w:rsidRPr="00BF2286">
        <w:rPr>
          <w:rStyle w:val="normaltextrun"/>
          <w:rFonts w:ascii="Lato" w:hAnsi="Lato"/>
          <w:color w:val="000000" w:themeColor="text1"/>
        </w:rPr>
        <w:t xml:space="preserve">frequent  </w:t>
      </w:r>
      <w:r w:rsidRPr="00BF2286">
        <w:rPr>
          <w:rStyle w:val="normaltextrun"/>
          <w:rFonts w:ascii="Lato" w:hAnsi="Lato"/>
          <w:color w:val="000000" w:themeColor="text1"/>
        </w:rPr>
        <w:t>presenter</w:t>
      </w:r>
      <w:proofErr w:type="gramEnd"/>
      <w:r w:rsidRPr="00BF2286">
        <w:rPr>
          <w:rStyle w:val="normaltextrun"/>
          <w:rFonts w:ascii="Lato" w:hAnsi="Lato"/>
          <w:color w:val="000000" w:themeColor="text1"/>
        </w:rPr>
        <w:t xml:space="preserve"> notification</w:t>
      </w:r>
      <w:r w:rsidR="000201B8" w:rsidRPr="00BF2286">
        <w:rPr>
          <w:rStyle w:val="normaltextrun"/>
          <w:rFonts w:ascii="Lato" w:hAnsi="Lato"/>
          <w:color w:val="000000" w:themeColor="text1"/>
        </w:rPr>
        <w:t>s</w:t>
      </w:r>
      <w:r w:rsidRPr="00BF2286">
        <w:rPr>
          <w:rStyle w:val="normaltextrun"/>
          <w:rFonts w:ascii="Lato" w:hAnsi="Lato"/>
          <w:color w:val="000000" w:themeColor="text1"/>
        </w:rPr>
        <w:t xml:space="preserve">, </w:t>
      </w:r>
      <w:r w:rsidR="000201B8" w:rsidRPr="00BF2286">
        <w:rPr>
          <w:rStyle w:val="normaltextrun"/>
          <w:rFonts w:ascii="Lato" w:hAnsi="Lato"/>
          <w:color w:val="000000" w:themeColor="text1"/>
        </w:rPr>
        <w:t xml:space="preserve">making sure presenters are provided as much advanced notice about </w:t>
      </w:r>
      <w:r w:rsidRPr="00BF2286">
        <w:rPr>
          <w:rStyle w:val="normaltextrun"/>
          <w:rFonts w:ascii="Lato" w:hAnsi="Lato"/>
          <w:color w:val="000000" w:themeColor="text1"/>
        </w:rPr>
        <w:t>changes to the scientific program</w:t>
      </w:r>
      <w:r w:rsidR="000201B8" w:rsidRPr="00BF2286">
        <w:rPr>
          <w:rStyle w:val="normaltextrun"/>
          <w:rFonts w:ascii="Lato" w:hAnsi="Lato"/>
          <w:color w:val="000000" w:themeColor="text1"/>
        </w:rPr>
        <w:t xml:space="preserve"> as possible</w:t>
      </w:r>
      <w:r w:rsidRPr="00BF2286">
        <w:rPr>
          <w:rStyle w:val="normaltextrun"/>
          <w:rFonts w:ascii="Lato" w:hAnsi="Lato"/>
          <w:color w:val="000000" w:themeColor="text1"/>
        </w:rPr>
        <w:t>.</w:t>
      </w:r>
      <w:r w:rsidR="000201B8" w:rsidRPr="00BF2286">
        <w:rPr>
          <w:rStyle w:val="normaltextrun"/>
          <w:rFonts w:ascii="Lato" w:hAnsi="Lato"/>
          <w:color w:val="000000" w:themeColor="text1"/>
        </w:rPr>
        <w:t xml:space="preserve"> It is advised that </w:t>
      </w:r>
      <w:r w:rsidR="000201B8" w:rsidRPr="00BF2286">
        <w:rPr>
          <w:rStyle w:val="normaltextrun"/>
          <w:rFonts w:ascii="Lato" w:hAnsi="Lato"/>
          <w:color w:val="000000" w:themeColor="text1"/>
        </w:rPr>
        <w:lastRenderedPageBreak/>
        <w:t xml:space="preserve">communication is not shared until decisions are final, to minimize opportunity for confusion. </w:t>
      </w:r>
      <w:r w:rsidRPr="00BF2286">
        <w:rPr>
          <w:rStyle w:val="normaltextrun"/>
          <w:rFonts w:ascii="Lato" w:hAnsi="Lato"/>
          <w:color w:val="000000" w:themeColor="text1"/>
        </w:rPr>
        <w:t>Presenters should also receive presenter guides</w:t>
      </w:r>
      <w:r w:rsidR="000201B8" w:rsidRPr="00BF2286">
        <w:rPr>
          <w:rStyle w:val="normaltextrun"/>
          <w:rFonts w:ascii="Lato" w:hAnsi="Lato"/>
          <w:color w:val="000000" w:themeColor="text1"/>
        </w:rPr>
        <w:t xml:space="preserve"> that provide clear instruction </w:t>
      </w:r>
      <w:proofErr w:type="gramStart"/>
      <w:r w:rsidR="000201B8" w:rsidRPr="00BF2286">
        <w:rPr>
          <w:rStyle w:val="normaltextrun"/>
          <w:rFonts w:ascii="Lato" w:hAnsi="Lato"/>
          <w:color w:val="000000" w:themeColor="text1"/>
        </w:rPr>
        <w:t>with regard to</w:t>
      </w:r>
      <w:proofErr w:type="gramEnd"/>
      <w:r w:rsidR="000201B8" w:rsidRPr="00BF2286">
        <w:rPr>
          <w:rStyle w:val="normaltextrun"/>
          <w:rFonts w:ascii="Lato" w:hAnsi="Lato"/>
          <w:color w:val="000000" w:themeColor="text1"/>
        </w:rPr>
        <w:t xml:space="preserve"> presentation</w:t>
      </w:r>
      <w:r w:rsidR="00AF37E9" w:rsidRPr="00BF2286">
        <w:rPr>
          <w:rStyle w:val="normaltextrun"/>
          <w:rFonts w:ascii="Lato" w:hAnsi="Lato"/>
          <w:color w:val="000000" w:themeColor="text1"/>
        </w:rPr>
        <w:t xml:space="preserve"> type</w:t>
      </w:r>
      <w:r w:rsidR="000201B8" w:rsidRPr="00BF2286">
        <w:rPr>
          <w:rStyle w:val="normaltextrun"/>
          <w:rFonts w:ascii="Lato" w:hAnsi="Lato"/>
          <w:color w:val="000000" w:themeColor="text1"/>
        </w:rPr>
        <w:t xml:space="preserve"> (poster, taped in advance, live content). These should include expected parameters (file type and size), best practices for web-based presentations, and</w:t>
      </w:r>
      <w:r w:rsidR="00FC1B45" w:rsidRPr="00BF2286">
        <w:rPr>
          <w:rStyle w:val="normaltextrun"/>
          <w:rFonts w:ascii="Lato" w:hAnsi="Lato"/>
          <w:color w:val="000000" w:themeColor="text1"/>
        </w:rPr>
        <w:t xml:space="preserve"> clear</w:t>
      </w:r>
      <w:r w:rsidR="000201B8" w:rsidRPr="00BF2286">
        <w:rPr>
          <w:rStyle w:val="normaltextrun"/>
          <w:rFonts w:ascii="Lato" w:hAnsi="Lato"/>
          <w:color w:val="000000" w:themeColor="text1"/>
        </w:rPr>
        <w:t xml:space="preserve"> instructions for submission. Presenters should also be provided with d</w:t>
      </w:r>
      <w:r w:rsidRPr="00BF2286">
        <w:rPr>
          <w:rStyle w:val="normaltextrun"/>
          <w:rFonts w:ascii="Lato" w:hAnsi="Lato"/>
          <w:color w:val="000000" w:themeColor="text1"/>
        </w:rPr>
        <w:t xml:space="preserve">eadlines to submit slides and meeting materials, and a release of rights </w:t>
      </w:r>
      <w:r w:rsidR="000201B8" w:rsidRPr="00BF2286">
        <w:rPr>
          <w:rStyle w:val="normaltextrun"/>
          <w:rFonts w:ascii="Lato" w:hAnsi="Lato"/>
          <w:color w:val="000000" w:themeColor="text1"/>
        </w:rPr>
        <w:t xml:space="preserve">form to sign that acknowledges their content may be </w:t>
      </w:r>
      <w:r w:rsidRPr="00BF2286">
        <w:rPr>
          <w:rStyle w:val="normaltextrun"/>
          <w:rFonts w:ascii="Lato" w:hAnsi="Lato"/>
          <w:color w:val="000000" w:themeColor="text1"/>
        </w:rPr>
        <w:t xml:space="preserve">recorded </w:t>
      </w:r>
      <w:r w:rsidR="000201B8" w:rsidRPr="00BF2286">
        <w:rPr>
          <w:rStyle w:val="normaltextrun"/>
          <w:rFonts w:ascii="Lato" w:hAnsi="Lato"/>
          <w:color w:val="000000" w:themeColor="text1"/>
        </w:rPr>
        <w:t xml:space="preserve">and </w:t>
      </w:r>
      <w:r w:rsidRPr="00BF2286">
        <w:rPr>
          <w:rStyle w:val="normaltextrun"/>
          <w:rFonts w:ascii="Lato" w:hAnsi="Lato"/>
          <w:color w:val="000000" w:themeColor="text1"/>
        </w:rPr>
        <w:t>shared with meeting attendees.</w:t>
      </w:r>
      <w:r w:rsidR="001357B6" w:rsidRPr="00BF2286">
        <w:rPr>
          <w:rStyle w:val="normaltextrun"/>
          <w:rFonts w:ascii="Lato" w:hAnsi="Lato"/>
          <w:color w:val="000000" w:themeColor="text1"/>
        </w:rPr>
        <w:t xml:space="preserve"> Presenters will be notified of their session timing as soon as possible to allow time to reschedule any necessary meetings.</w:t>
      </w:r>
    </w:p>
    <w:p w14:paraId="1876B4E0" w14:textId="77777777" w:rsidR="00B87709" w:rsidRPr="00BF2286" w:rsidRDefault="00CD5F57" w:rsidP="00CD5F57">
      <w:pPr>
        <w:pStyle w:val="paragraph"/>
        <w:numPr>
          <w:ilvl w:val="0"/>
          <w:numId w:val="5"/>
        </w:numPr>
        <w:spacing w:before="0" w:beforeAutospacing="0" w:after="0" w:afterAutospacing="0"/>
        <w:textAlignment w:val="baseline"/>
        <w:rPr>
          <w:rStyle w:val="normaltextrun"/>
          <w:rFonts w:ascii="Lato" w:hAnsi="Lato"/>
          <w:color w:val="0458A8"/>
        </w:rPr>
      </w:pPr>
      <w:r w:rsidRPr="00BF2286">
        <w:rPr>
          <w:rStyle w:val="normaltextrun"/>
          <w:rFonts w:ascii="Lato" w:hAnsi="Lato"/>
          <w:b/>
          <w:bCs/>
          <w:color w:val="0458A8"/>
        </w:rPr>
        <w:t xml:space="preserve">Deadlines: </w:t>
      </w:r>
      <w:r w:rsidRPr="00BF2286">
        <w:rPr>
          <w:rStyle w:val="normaltextrun"/>
          <w:rFonts w:ascii="Lato" w:hAnsi="Lato"/>
        </w:rPr>
        <w:t>Submission and registration deadlines may be reconsidered</w:t>
      </w:r>
      <w:r w:rsidR="00B87709" w:rsidRPr="00BF2286">
        <w:rPr>
          <w:rStyle w:val="normaltextrun"/>
          <w:rFonts w:ascii="Lato" w:hAnsi="Lato"/>
        </w:rPr>
        <w:t>:</w:t>
      </w:r>
    </w:p>
    <w:p w14:paraId="74D7D65E" w14:textId="260BBE57" w:rsidR="00B87709" w:rsidRPr="00BF2286" w:rsidRDefault="00B87709" w:rsidP="00B87709">
      <w:pPr>
        <w:pStyle w:val="paragraph"/>
        <w:numPr>
          <w:ilvl w:val="1"/>
          <w:numId w:val="5"/>
        </w:numPr>
        <w:spacing w:before="0" w:beforeAutospacing="0" w:after="0" w:afterAutospacing="0"/>
        <w:textAlignment w:val="baseline"/>
        <w:rPr>
          <w:rStyle w:val="normaltextrun"/>
          <w:rFonts w:ascii="Lato" w:hAnsi="Lato"/>
          <w:color w:val="0458A8"/>
        </w:rPr>
      </w:pPr>
      <w:r w:rsidRPr="00BF2286">
        <w:rPr>
          <w:rStyle w:val="normaltextrun"/>
          <w:rFonts w:ascii="Lato" w:hAnsi="Lato"/>
          <w:b/>
          <w:bCs/>
          <w:color w:val="0458A8"/>
        </w:rPr>
        <w:t>Submission Deadlines:</w:t>
      </w:r>
      <w:r w:rsidRPr="00BF2286">
        <w:rPr>
          <w:rStyle w:val="normaltextrun"/>
          <w:rFonts w:ascii="Lato" w:hAnsi="Lato"/>
        </w:rPr>
        <w:t xml:space="preserve"> If </w:t>
      </w:r>
      <w:r w:rsidR="00AF37E9" w:rsidRPr="00BF2286">
        <w:rPr>
          <w:rStyle w:val="normaltextrun"/>
          <w:rFonts w:ascii="Lato" w:hAnsi="Lato"/>
        </w:rPr>
        <w:t>convention</w:t>
      </w:r>
      <w:r w:rsidR="000201B8" w:rsidRPr="00BF2286">
        <w:rPr>
          <w:rStyle w:val="normaltextrun"/>
          <w:rFonts w:ascii="Lato" w:hAnsi="Lato"/>
        </w:rPr>
        <w:t xml:space="preserve"> </w:t>
      </w:r>
      <w:r w:rsidRPr="00BF2286">
        <w:rPr>
          <w:rStyle w:val="normaltextrun"/>
          <w:rFonts w:ascii="Lato" w:hAnsi="Lato"/>
        </w:rPr>
        <w:t>submission</w:t>
      </w:r>
      <w:r w:rsidR="000201B8" w:rsidRPr="00BF2286">
        <w:rPr>
          <w:rStyle w:val="normaltextrun"/>
          <w:rFonts w:ascii="Lato" w:hAnsi="Lato"/>
        </w:rPr>
        <w:t xml:space="preserve"> periods </w:t>
      </w:r>
      <w:r w:rsidRPr="00BF2286">
        <w:rPr>
          <w:rStyle w:val="normaltextrun"/>
          <w:rFonts w:ascii="Lato" w:hAnsi="Lato"/>
        </w:rPr>
        <w:t>are still open, consider extending deadlines</w:t>
      </w:r>
      <w:r w:rsidR="00CD5F57" w:rsidRPr="00BF2286">
        <w:rPr>
          <w:rStyle w:val="normaltextrun"/>
          <w:rFonts w:ascii="Lato" w:hAnsi="Lato"/>
        </w:rPr>
        <w:t xml:space="preserve"> </w:t>
      </w:r>
      <w:r w:rsidRPr="00BF2286">
        <w:rPr>
          <w:rStyle w:val="normaltextrun"/>
          <w:rFonts w:ascii="Lato" w:hAnsi="Lato"/>
        </w:rPr>
        <w:t xml:space="preserve">if printed materials are no longer needed. </w:t>
      </w:r>
    </w:p>
    <w:p w14:paraId="1A198290" w14:textId="2B91D511" w:rsidR="00CD5F57" w:rsidRPr="00BF2286" w:rsidRDefault="00B87709" w:rsidP="00B87709">
      <w:pPr>
        <w:pStyle w:val="paragraph"/>
        <w:numPr>
          <w:ilvl w:val="1"/>
          <w:numId w:val="5"/>
        </w:numPr>
        <w:spacing w:before="0" w:beforeAutospacing="0" w:after="0" w:afterAutospacing="0"/>
        <w:textAlignment w:val="baseline"/>
        <w:rPr>
          <w:rStyle w:val="normaltextrun"/>
          <w:rFonts w:ascii="Lato" w:hAnsi="Lato"/>
          <w:color w:val="0458A8"/>
        </w:rPr>
      </w:pPr>
      <w:r w:rsidRPr="00BF2286">
        <w:rPr>
          <w:rStyle w:val="normaltextrun"/>
          <w:rFonts w:ascii="Lato" w:hAnsi="Lato"/>
          <w:b/>
          <w:bCs/>
          <w:color w:val="0458A8"/>
        </w:rPr>
        <w:t>Presenter Details:</w:t>
      </w:r>
      <w:r w:rsidRPr="00BF2286">
        <w:rPr>
          <w:rStyle w:val="normaltextrun"/>
          <w:rFonts w:ascii="Lato" w:hAnsi="Lato"/>
        </w:rPr>
        <w:t xml:space="preserve"> Presenter details, i</w:t>
      </w:r>
      <w:r w:rsidR="00853EEF" w:rsidRPr="00BF2286">
        <w:rPr>
          <w:rStyle w:val="normaltextrun"/>
          <w:rFonts w:ascii="Lato" w:hAnsi="Lato"/>
        </w:rPr>
        <w:t xml:space="preserve">ncluding </w:t>
      </w:r>
      <w:proofErr w:type="spellStart"/>
      <w:r w:rsidR="00853EEF" w:rsidRPr="00BF2286">
        <w:rPr>
          <w:rStyle w:val="normaltextrun"/>
          <w:rFonts w:ascii="Lato" w:hAnsi="Lato"/>
        </w:rPr>
        <w:t>ePosters</w:t>
      </w:r>
      <w:proofErr w:type="spellEnd"/>
      <w:r w:rsidR="00853EEF" w:rsidRPr="00BF2286">
        <w:rPr>
          <w:rStyle w:val="normaltextrun"/>
          <w:rFonts w:ascii="Lato" w:hAnsi="Lato"/>
        </w:rPr>
        <w:t xml:space="preserve">, personal virtual meeting rooms, and/or audio files </w:t>
      </w:r>
      <w:r w:rsidRPr="00BF2286">
        <w:rPr>
          <w:rStyle w:val="normaltextrun"/>
          <w:rFonts w:ascii="Lato" w:hAnsi="Lato"/>
        </w:rPr>
        <w:t xml:space="preserve">should be </w:t>
      </w:r>
      <w:r w:rsidR="000201B8" w:rsidRPr="00BF2286">
        <w:rPr>
          <w:rStyle w:val="normaltextrun"/>
          <w:rFonts w:ascii="Lato" w:hAnsi="Lato"/>
        </w:rPr>
        <w:t xml:space="preserve">submitted by presenters </w:t>
      </w:r>
      <w:r w:rsidRPr="00BF2286">
        <w:rPr>
          <w:rStyle w:val="normaltextrun"/>
          <w:rFonts w:ascii="Lato" w:hAnsi="Lato"/>
        </w:rPr>
        <w:t xml:space="preserve">no later than two weeks prior </w:t>
      </w:r>
      <w:r w:rsidR="00853EEF" w:rsidRPr="00BF2286">
        <w:rPr>
          <w:rStyle w:val="normaltextrun"/>
          <w:rFonts w:ascii="Lato" w:hAnsi="Lato"/>
        </w:rPr>
        <w:t>to the meeting.</w:t>
      </w:r>
    </w:p>
    <w:p w14:paraId="6E4CA40B" w14:textId="0980FB82" w:rsidR="00853EEF" w:rsidRPr="00BF2286" w:rsidRDefault="00853EEF" w:rsidP="00B87709">
      <w:pPr>
        <w:pStyle w:val="paragraph"/>
        <w:numPr>
          <w:ilvl w:val="1"/>
          <w:numId w:val="5"/>
        </w:numPr>
        <w:spacing w:before="0" w:beforeAutospacing="0" w:after="0" w:afterAutospacing="0"/>
        <w:textAlignment w:val="baseline"/>
        <w:rPr>
          <w:rStyle w:val="normaltextrun"/>
          <w:rFonts w:ascii="Lato" w:hAnsi="Lato"/>
          <w:color w:val="0458A8"/>
        </w:rPr>
      </w:pPr>
      <w:r w:rsidRPr="00BF2286">
        <w:rPr>
          <w:rStyle w:val="normaltextrun"/>
          <w:rFonts w:ascii="Lato" w:hAnsi="Lato"/>
          <w:b/>
          <w:bCs/>
          <w:color w:val="0458A8"/>
        </w:rPr>
        <w:t>Registration Deadline:</w:t>
      </w:r>
      <w:r w:rsidRPr="00BF2286">
        <w:rPr>
          <w:rStyle w:val="normaltextrun"/>
          <w:rFonts w:ascii="Lato" w:hAnsi="Lato"/>
          <w:color w:val="0458A8"/>
        </w:rPr>
        <w:t xml:space="preserve"> </w:t>
      </w:r>
      <w:r w:rsidR="000201B8" w:rsidRPr="00BF2286">
        <w:rPr>
          <w:rStyle w:val="normaltextrun"/>
          <w:rFonts w:ascii="Lato" w:hAnsi="Lato"/>
        </w:rPr>
        <w:t>Consider moving e</w:t>
      </w:r>
      <w:r w:rsidRPr="00BF2286">
        <w:rPr>
          <w:rStyle w:val="normaltextrun"/>
          <w:rFonts w:ascii="Lato" w:hAnsi="Lato"/>
        </w:rPr>
        <w:t xml:space="preserve">arly </w:t>
      </w:r>
      <w:r w:rsidRPr="00BF2286">
        <w:rPr>
          <w:rStyle w:val="normaltextrun"/>
          <w:rFonts w:ascii="Lato" w:hAnsi="Lato"/>
          <w:color w:val="000000" w:themeColor="text1"/>
        </w:rPr>
        <w:t>bird registration deadline</w:t>
      </w:r>
      <w:r w:rsidR="000201B8" w:rsidRPr="00BF2286">
        <w:rPr>
          <w:rStyle w:val="normaltextrun"/>
          <w:rFonts w:ascii="Lato" w:hAnsi="Lato"/>
          <w:color w:val="000000" w:themeColor="text1"/>
        </w:rPr>
        <w:t>s</w:t>
      </w:r>
      <w:r w:rsidRPr="00BF2286">
        <w:rPr>
          <w:rStyle w:val="normaltextrun"/>
          <w:rFonts w:ascii="Lato" w:hAnsi="Lato"/>
          <w:color w:val="000000" w:themeColor="text1"/>
        </w:rPr>
        <w:t xml:space="preserve"> </w:t>
      </w:r>
      <w:r w:rsidR="000201B8" w:rsidRPr="00BF2286">
        <w:rPr>
          <w:rStyle w:val="normaltextrun"/>
          <w:rFonts w:ascii="Lato" w:hAnsi="Lato"/>
          <w:color w:val="000000" w:themeColor="text1"/>
        </w:rPr>
        <w:t xml:space="preserve">to </w:t>
      </w:r>
      <w:r w:rsidRPr="00BF2286">
        <w:rPr>
          <w:rStyle w:val="normaltextrun"/>
          <w:rFonts w:ascii="Lato" w:hAnsi="Lato"/>
          <w:color w:val="000000" w:themeColor="text1"/>
        </w:rPr>
        <w:t xml:space="preserve">one or two weeks in advance of the conference </w:t>
      </w:r>
      <w:r w:rsidR="000201B8" w:rsidRPr="00BF2286">
        <w:rPr>
          <w:rStyle w:val="normaltextrun"/>
          <w:rFonts w:ascii="Lato" w:hAnsi="Lato"/>
          <w:color w:val="000000" w:themeColor="text1"/>
        </w:rPr>
        <w:t xml:space="preserve">as a method for determining the number of persons who will be </w:t>
      </w:r>
      <w:r w:rsidRPr="00BF2286">
        <w:rPr>
          <w:rStyle w:val="normaltextrun"/>
          <w:rFonts w:ascii="Lato" w:hAnsi="Lato"/>
          <w:color w:val="000000" w:themeColor="text1"/>
        </w:rPr>
        <w:t>attend</w:t>
      </w:r>
      <w:r w:rsidR="000201B8" w:rsidRPr="00BF2286">
        <w:rPr>
          <w:rStyle w:val="normaltextrun"/>
          <w:rFonts w:ascii="Lato" w:hAnsi="Lato"/>
          <w:color w:val="000000" w:themeColor="text1"/>
        </w:rPr>
        <w:t>ing</w:t>
      </w:r>
      <w:r w:rsidRPr="00BF2286">
        <w:rPr>
          <w:rStyle w:val="normaltextrun"/>
          <w:rFonts w:ascii="Lato" w:hAnsi="Lato"/>
          <w:color w:val="000000" w:themeColor="text1"/>
        </w:rPr>
        <w:t xml:space="preserve"> virtually</w:t>
      </w:r>
      <w:r w:rsidR="001357B6" w:rsidRPr="00BF2286">
        <w:rPr>
          <w:rStyle w:val="normaltextrun"/>
          <w:rFonts w:ascii="Lato" w:hAnsi="Lato"/>
          <w:color w:val="000000" w:themeColor="text1"/>
        </w:rPr>
        <w:t xml:space="preserve"> </w:t>
      </w:r>
      <w:r w:rsidR="000201B8" w:rsidRPr="00BF2286">
        <w:rPr>
          <w:rStyle w:val="normaltextrun"/>
          <w:rFonts w:ascii="Lato" w:hAnsi="Lato"/>
          <w:color w:val="000000" w:themeColor="text1"/>
        </w:rPr>
        <w:t xml:space="preserve">to </w:t>
      </w:r>
      <w:r w:rsidR="001357B6" w:rsidRPr="00BF2286">
        <w:rPr>
          <w:rStyle w:val="normaltextrun"/>
          <w:rFonts w:ascii="Lato" w:hAnsi="Lato"/>
          <w:color w:val="000000" w:themeColor="text1"/>
        </w:rPr>
        <w:t>plan accordingly</w:t>
      </w:r>
      <w:r w:rsidRPr="00BF2286">
        <w:rPr>
          <w:rStyle w:val="normaltextrun"/>
          <w:rFonts w:ascii="Lato" w:hAnsi="Lato"/>
          <w:color w:val="000000" w:themeColor="text1"/>
        </w:rPr>
        <w:t xml:space="preserve">. </w:t>
      </w:r>
    </w:p>
    <w:p w14:paraId="7688323B" w14:textId="15BB3D6B" w:rsidR="00853EEF" w:rsidRPr="00BF2286" w:rsidRDefault="00853EEF" w:rsidP="00853EEF">
      <w:pPr>
        <w:pStyle w:val="paragraph"/>
        <w:numPr>
          <w:ilvl w:val="0"/>
          <w:numId w:val="5"/>
        </w:numPr>
        <w:spacing w:before="0" w:beforeAutospacing="0" w:after="0" w:afterAutospacing="0"/>
        <w:textAlignment w:val="baseline"/>
        <w:rPr>
          <w:rStyle w:val="normaltextrun"/>
          <w:rFonts w:ascii="Lato" w:hAnsi="Lato"/>
          <w:color w:val="0458A8"/>
        </w:rPr>
      </w:pPr>
      <w:r w:rsidRPr="00BF2286">
        <w:rPr>
          <w:rStyle w:val="normaltextrun"/>
          <w:rFonts w:ascii="Lato" w:hAnsi="Lato"/>
          <w:b/>
          <w:bCs/>
          <w:color w:val="0458A8"/>
        </w:rPr>
        <w:t xml:space="preserve">Networking Opportunities: </w:t>
      </w:r>
      <w:r w:rsidR="000201B8" w:rsidRPr="00BF2286">
        <w:rPr>
          <w:rStyle w:val="normaltextrun"/>
          <w:rFonts w:ascii="Lato" w:hAnsi="Lato"/>
          <w:bCs/>
        </w:rPr>
        <w:t xml:space="preserve">CPDD members highly value networking opportunities, which are challenging in virtual meetings. </w:t>
      </w:r>
      <w:r w:rsidRPr="00BF2286">
        <w:rPr>
          <w:rStyle w:val="normaltextrun"/>
          <w:rFonts w:ascii="Lato" w:hAnsi="Lato"/>
          <w:color w:val="000000" w:themeColor="text1"/>
        </w:rPr>
        <w:t xml:space="preserve">The Program Committee </w:t>
      </w:r>
      <w:r w:rsidR="00FC1B45" w:rsidRPr="00BF2286">
        <w:rPr>
          <w:rStyle w:val="normaltextrun"/>
          <w:rFonts w:ascii="Lato" w:hAnsi="Lato"/>
          <w:color w:val="000000" w:themeColor="text1"/>
        </w:rPr>
        <w:t xml:space="preserve">should </w:t>
      </w:r>
      <w:r w:rsidRPr="00BF2286">
        <w:rPr>
          <w:rStyle w:val="normaltextrun"/>
          <w:rFonts w:ascii="Lato" w:hAnsi="Lato"/>
          <w:color w:val="000000" w:themeColor="text1"/>
        </w:rPr>
        <w:t xml:space="preserve">consider ways </w:t>
      </w:r>
      <w:r w:rsidR="001357B6" w:rsidRPr="00BF2286">
        <w:rPr>
          <w:rStyle w:val="normaltextrun"/>
          <w:rFonts w:ascii="Lato" w:hAnsi="Lato"/>
          <w:color w:val="000000" w:themeColor="text1"/>
        </w:rPr>
        <w:t xml:space="preserve">to </w:t>
      </w:r>
      <w:r w:rsidRPr="00BF2286">
        <w:rPr>
          <w:rStyle w:val="normaltextrun"/>
          <w:rFonts w:ascii="Lato" w:hAnsi="Lato"/>
          <w:color w:val="000000" w:themeColor="text1"/>
        </w:rPr>
        <w:t>engage attendees by incorporating networking opportunities</w:t>
      </w:r>
      <w:r w:rsidR="00416674" w:rsidRPr="00BF2286">
        <w:rPr>
          <w:rStyle w:val="normaltextrun"/>
          <w:rFonts w:ascii="Lato" w:hAnsi="Lato"/>
          <w:color w:val="000000" w:themeColor="text1"/>
        </w:rPr>
        <w:t>. The method through which members will be able to network should be clearly outlined and advertised to members. The majority of networking sessions will benefit from having a designated moderator identified in advance; the moderator should make sure that conversation occurs and that questions are answered, particularly when large numbers of persons participate. This is critical for making the networking</w:t>
      </w:r>
      <w:r w:rsidR="00FC1B45" w:rsidRPr="00BF2286">
        <w:rPr>
          <w:rStyle w:val="normaltextrun"/>
          <w:rFonts w:ascii="Lato" w:hAnsi="Lato"/>
          <w:color w:val="000000" w:themeColor="text1"/>
        </w:rPr>
        <w:t xml:space="preserve"> event</w:t>
      </w:r>
      <w:r w:rsidR="00416674" w:rsidRPr="00BF2286">
        <w:rPr>
          <w:rStyle w:val="normaltextrun"/>
          <w:rFonts w:ascii="Lato" w:hAnsi="Lato"/>
          <w:color w:val="000000" w:themeColor="text1"/>
        </w:rPr>
        <w:t xml:space="preserve"> a success. For broad topics or session Q&amp;A with several presenters, consider novel networking set-ups such as topical breakout rooms within a single networking session. This method may provide opportunity for small group conversations that model in-person networking. Consider not recording networking sessions to promote open conversations. Examples of networking opportunities include</w:t>
      </w:r>
      <w:r w:rsidRPr="00BF2286">
        <w:rPr>
          <w:rStyle w:val="normaltextrun"/>
          <w:rFonts w:ascii="Lato" w:hAnsi="Lato"/>
          <w:color w:val="000000" w:themeColor="text1"/>
        </w:rPr>
        <w:t>:</w:t>
      </w:r>
    </w:p>
    <w:p w14:paraId="1F0817C7" w14:textId="441752E0" w:rsidR="00853EEF" w:rsidRPr="00BF2286" w:rsidRDefault="00853EEF" w:rsidP="00853EEF">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rPr>
        <w:t>Gamification, including virtual scavenger hunts</w:t>
      </w:r>
      <w:r w:rsidR="00416674" w:rsidRPr="00BF2286">
        <w:rPr>
          <w:rStyle w:val="normaltextrun"/>
          <w:rFonts w:ascii="Lato" w:hAnsi="Lato"/>
          <w:color w:val="000000" w:themeColor="text1"/>
        </w:rPr>
        <w:t xml:space="preserve"> designed to promote attendance in live or recorded sessions</w:t>
      </w:r>
    </w:p>
    <w:p w14:paraId="1F713B63" w14:textId="6654E4AE" w:rsidR="00853EEF" w:rsidRPr="00BF2286" w:rsidRDefault="00853EEF" w:rsidP="00853EEF">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rPr>
        <w:t>Virtual Networking Hours</w:t>
      </w:r>
    </w:p>
    <w:p w14:paraId="61D5C35F" w14:textId="58CDE94C" w:rsidR="00853EEF" w:rsidRPr="00BF2286" w:rsidRDefault="00853EEF" w:rsidP="00853EEF">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rPr>
        <w:t>Exhibitor Hours</w:t>
      </w:r>
    </w:p>
    <w:p w14:paraId="6E7BEF09" w14:textId="4117362F" w:rsidR="00853EEF" w:rsidRPr="00BF2286" w:rsidRDefault="00853EEF" w:rsidP="00853EEF">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rPr>
        <w:t>Q&amp;A Sessions with Presenters</w:t>
      </w:r>
    </w:p>
    <w:p w14:paraId="33E40B36" w14:textId="2AB4B68F" w:rsidR="00FC1B45" w:rsidRPr="00BF2286" w:rsidRDefault="00FC1B45" w:rsidP="009B32F7">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Building Breaks into the Meeting</w:t>
      </w:r>
      <w:r w:rsidRPr="00BF2286">
        <w:rPr>
          <w:rStyle w:val="normaltextrun"/>
          <w:rFonts w:ascii="Lato" w:hAnsi="Lato"/>
          <w:color w:val="000000" w:themeColor="text1"/>
        </w:rPr>
        <w:t xml:space="preserve">: Organizers should take care to build opportunities for attendees to shift between programs or have short breaks. Consider building 5 min periods between sessions to enable transitions </w:t>
      </w:r>
      <w:r w:rsidR="00AF37E9" w:rsidRPr="00BF2286">
        <w:rPr>
          <w:rStyle w:val="normaltextrun"/>
          <w:rFonts w:ascii="Lato" w:hAnsi="Lato"/>
          <w:color w:val="000000" w:themeColor="text1"/>
        </w:rPr>
        <w:t xml:space="preserve">between meeting rooms </w:t>
      </w:r>
      <w:r w:rsidRPr="00BF2286">
        <w:rPr>
          <w:rStyle w:val="normaltextrun"/>
          <w:rFonts w:ascii="Lato" w:hAnsi="Lato"/>
          <w:color w:val="000000" w:themeColor="text1"/>
        </w:rPr>
        <w:t xml:space="preserve">and longer 30- min breaks after a block of 2-3 hours of continuous content. Networking periods can be added to these breaks to provide opportunity for continuous </w:t>
      </w:r>
      <w:r w:rsidR="00AF37E9" w:rsidRPr="00BF2286">
        <w:rPr>
          <w:rStyle w:val="normaltextrun"/>
          <w:rFonts w:ascii="Lato" w:hAnsi="Lato"/>
          <w:color w:val="000000" w:themeColor="text1"/>
        </w:rPr>
        <w:t xml:space="preserve">engagement that fluctuates between highly and less </w:t>
      </w:r>
      <w:r w:rsidRPr="00BF2286">
        <w:rPr>
          <w:rStyle w:val="normaltextrun"/>
          <w:rFonts w:ascii="Lato" w:hAnsi="Lato"/>
          <w:color w:val="000000" w:themeColor="text1"/>
        </w:rPr>
        <w:t>structured</w:t>
      </w:r>
      <w:r w:rsidR="00AF37E9" w:rsidRPr="00BF2286">
        <w:rPr>
          <w:rStyle w:val="normaltextrun"/>
          <w:rFonts w:ascii="Lato" w:hAnsi="Lato"/>
          <w:color w:val="000000" w:themeColor="text1"/>
        </w:rPr>
        <w:t xml:space="preserve"> </w:t>
      </w:r>
      <w:r w:rsidR="00AF37E9" w:rsidRPr="00BF2286">
        <w:rPr>
          <w:rStyle w:val="normaltextrun"/>
          <w:rFonts w:ascii="Lato" w:hAnsi="Lato"/>
          <w:color w:val="000000" w:themeColor="text1"/>
        </w:rPr>
        <w:lastRenderedPageBreak/>
        <w:t>programming</w:t>
      </w:r>
      <w:r w:rsidRPr="00BF2286">
        <w:rPr>
          <w:rStyle w:val="normaltextrun"/>
          <w:rFonts w:ascii="Lato" w:hAnsi="Lato"/>
          <w:color w:val="000000" w:themeColor="text1"/>
        </w:rPr>
        <w:t xml:space="preserve">. This may help attendees to remain engaged throughout the day. Networking can include scheduled Q&amp;A with recent presenters or novel topics. Take care to schedule breaks in a way that works for persons across time zones (e.g., lunch for east coast and west coast times). </w:t>
      </w:r>
    </w:p>
    <w:p w14:paraId="32868F5A" w14:textId="3FEDDABF" w:rsidR="00853EEF" w:rsidRPr="00BF2286" w:rsidRDefault="00853EEF" w:rsidP="00853EEF">
      <w:pPr>
        <w:pStyle w:val="paragraph"/>
        <w:numPr>
          <w:ilvl w:val="0"/>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 xml:space="preserve">Scientific Program: </w:t>
      </w:r>
      <w:r w:rsidR="005F2490" w:rsidRPr="00BF2286">
        <w:rPr>
          <w:rStyle w:val="normaltextrun"/>
          <w:rFonts w:ascii="Lato" w:hAnsi="Lato"/>
          <w:color w:val="000000" w:themeColor="text1"/>
        </w:rPr>
        <w:t>The Scientific Program is composed of the following vehicles: Symposia (Full and Mini), Workshops, Forums, Oral Communication Sessions (full and mini), Poster Communication Sessions, Special Lectures (e.g., Awards, Plenary), and Late-Breaking Session</w:t>
      </w:r>
      <w:r w:rsidR="00416674" w:rsidRPr="00BF2286">
        <w:rPr>
          <w:rStyle w:val="normaltextrun"/>
          <w:rFonts w:ascii="Lato" w:hAnsi="Lato"/>
          <w:color w:val="000000" w:themeColor="text1"/>
        </w:rPr>
        <w:t>s</w:t>
      </w:r>
      <w:r w:rsidR="005F2490" w:rsidRPr="00BF2286">
        <w:rPr>
          <w:rStyle w:val="normaltextrun"/>
          <w:rFonts w:ascii="Lato" w:hAnsi="Lato"/>
          <w:color w:val="000000" w:themeColor="text1"/>
        </w:rPr>
        <w:t xml:space="preserve">. Together, PMG and the Program Committee </w:t>
      </w:r>
      <w:r w:rsidR="00416674" w:rsidRPr="00BF2286">
        <w:rPr>
          <w:rStyle w:val="normaltextrun"/>
          <w:rFonts w:ascii="Lato" w:hAnsi="Lato"/>
          <w:color w:val="000000" w:themeColor="text1"/>
        </w:rPr>
        <w:t>develop/select, schedule</w:t>
      </w:r>
      <w:r w:rsidR="00AF37E9" w:rsidRPr="00BF2286">
        <w:rPr>
          <w:rStyle w:val="normaltextrun"/>
          <w:rFonts w:ascii="Lato" w:hAnsi="Lato"/>
          <w:color w:val="000000" w:themeColor="text1"/>
        </w:rPr>
        <w:t xml:space="preserve"> components</w:t>
      </w:r>
      <w:r w:rsidR="00416674" w:rsidRPr="00BF2286">
        <w:rPr>
          <w:rStyle w:val="normaltextrun"/>
          <w:rFonts w:ascii="Lato" w:hAnsi="Lato"/>
          <w:color w:val="000000" w:themeColor="text1"/>
        </w:rPr>
        <w:t xml:space="preserve">, and manage </w:t>
      </w:r>
      <w:proofErr w:type="gramStart"/>
      <w:r w:rsidR="005F2490" w:rsidRPr="00BF2286">
        <w:rPr>
          <w:rStyle w:val="normaltextrun"/>
          <w:rFonts w:ascii="Lato" w:hAnsi="Lato"/>
          <w:color w:val="000000" w:themeColor="text1"/>
        </w:rPr>
        <w:t>all of</w:t>
      </w:r>
      <w:proofErr w:type="gramEnd"/>
      <w:r w:rsidR="005F2490" w:rsidRPr="00BF2286">
        <w:rPr>
          <w:rStyle w:val="normaltextrun"/>
          <w:rFonts w:ascii="Lato" w:hAnsi="Lato"/>
          <w:color w:val="000000" w:themeColor="text1"/>
        </w:rPr>
        <w:t xml:space="preserve"> these activities</w:t>
      </w:r>
      <w:r w:rsidR="004D75E4" w:rsidRPr="00BF2286">
        <w:rPr>
          <w:rStyle w:val="normaltextrun"/>
          <w:rFonts w:ascii="Lato" w:hAnsi="Lato"/>
          <w:color w:val="000000" w:themeColor="text1"/>
        </w:rPr>
        <w:t>. For all session types, it may be possible/appropriate to schedule Q&amp;A</w:t>
      </w:r>
      <w:r w:rsidR="00AF37E9" w:rsidRPr="00BF2286">
        <w:rPr>
          <w:rStyle w:val="normaltextrun"/>
          <w:rFonts w:ascii="Lato" w:hAnsi="Lato"/>
          <w:color w:val="000000" w:themeColor="text1"/>
        </w:rPr>
        <w:t xml:space="preserve"> session within </w:t>
      </w:r>
      <w:r w:rsidR="004D75E4" w:rsidRPr="00BF2286">
        <w:rPr>
          <w:rStyle w:val="normaltextrun"/>
          <w:rFonts w:ascii="Lato" w:hAnsi="Lato"/>
          <w:color w:val="000000" w:themeColor="text1"/>
        </w:rPr>
        <w:t xml:space="preserve">networking </w:t>
      </w:r>
      <w:r w:rsidR="00AF37E9" w:rsidRPr="00BF2286">
        <w:rPr>
          <w:rStyle w:val="normaltextrun"/>
          <w:rFonts w:ascii="Lato" w:hAnsi="Lato"/>
          <w:color w:val="000000" w:themeColor="text1"/>
        </w:rPr>
        <w:t xml:space="preserve">break </w:t>
      </w:r>
      <w:r w:rsidR="004D75E4" w:rsidRPr="00BF2286">
        <w:rPr>
          <w:rStyle w:val="normaltextrun"/>
          <w:rFonts w:ascii="Lato" w:hAnsi="Lato"/>
          <w:color w:val="000000" w:themeColor="text1"/>
        </w:rPr>
        <w:t xml:space="preserve">to preserve live session time for data presentations. The </w:t>
      </w:r>
      <w:r w:rsidR="005F2490" w:rsidRPr="00BF2286">
        <w:rPr>
          <w:rStyle w:val="normaltextrun"/>
          <w:rFonts w:ascii="Lato" w:hAnsi="Lato"/>
          <w:color w:val="000000" w:themeColor="text1"/>
        </w:rPr>
        <w:t xml:space="preserve">process for each </w:t>
      </w:r>
      <w:r w:rsidR="004D75E4" w:rsidRPr="00BF2286">
        <w:rPr>
          <w:rStyle w:val="normaltextrun"/>
          <w:rFonts w:ascii="Lato" w:hAnsi="Lato"/>
          <w:color w:val="000000" w:themeColor="text1"/>
        </w:rPr>
        <w:t xml:space="preserve">session type </w:t>
      </w:r>
      <w:r w:rsidR="005F2490" w:rsidRPr="00BF2286">
        <w:rPr>
          <w:rStyle w:val="normaltextrun"/>
          <w:rFonts w:ascii="Lato" w:hAnsi="Lato"/>
          <w:color w:val="000000" w:themeColor="text1"/>
        </w:rPr>
        <w:t>is described below.</w:t>
      </w:r>
    </w:p>
    <w:p w14:paraId="2942CB3C" w14:textId="101CC0C9" w:rsidR="005F2490" w:rsidRPr="00BF2286" w:rsidRDefault="005F2490" w:rsidP="005F2490">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u w:val="single"/>
        </w:rPr>
        <w:t>Symposia (Full and Mini):</w:t>
      </w:r>
      <w:r w:rsidRPr="00BF2286">
        <w:rPr>
          <w:rStyle w:val="normaltextrun"/>
          <w:rFonts w:ascii="Lato" w:hAnsi="Lato"/>
          <w:color w:val="000000" w:themeColor="text1"/>
        </w:rPr>
        <w:t xml:space="preserve"> Symposia can be pre-recorded or broadcasted live as a webinar</w:t>
      </w:r>
      <w:r w:rsidR="00416674" w:rsidRPr="00BF2286">
        <w:rPr>
          <w:rStyle w:val="normaltextrun"/>
          <w:rFonts w:ascii="Lato" w:hAnsi="Lato"/>
          <w:color w:val="000000" w:themeColor="text1"/>
        </w:rPr>
        <w:t xml:space="preserve"> or as a virtual meeting with opportunity for audience feedback based upon the content and format desired</w:t>
      </w:r>
      <w:r w:rsidRPr="00BF2286">
        <w:rPr>
          <w:rStyle w:val="normaltextrun"/>
          <w:rFonts w:ascii="Lato" w:hAnsi="Lato"/>
          <w:color w:val="000000" w:themeColor="text1"/>
        </w:rPr>
        <w:t xml:space="preserve">. Q&amp;A and chat </w:t>
      </w:r>
      <w:r w:rsidR="00FC1B45" w:rsidRPr="00BF2286">
        <w:rPr>
          <w:rStyle w:val="normaltextrun"/>
          <w:rFonts w:ascii="Lato" w:hAnsi="Lato"/>
          <w:color w:val="000000" w:themeColor="text1"/>
        </w:rPr>
        <w:t xml:space="preserve">may be </w:t>
      </w:r>
      <w:r w:rsidRPr="00BF2286">
        <w:rPr>
          <w:rStyle w:val="normaltextrun"/>
          <w:rFonts w:ascii="Lato" w:hAnsi="Lato"/>
          <w:color w:val="000000" w:themeColor="text1"/>
        </w:rPr>
        <w:t>available for attendees to interact during the live session</w:t>
      </w:r>
      <w:r w:rsidR="004D75E4" w:rsidRPr="00BF2286">
        <w:rPr>
          <w:rStyle w:val="normaltextrun"/>
          <w:rFonts w:ascii="Lato" w:hAnsi="Lato"/>
          <w:color w:val="000000" w:themeColor="text1"/>
        </w:rPr>
        <w:t>. It may also be possible to schedule Q&amp;A during networking periods and preserve live sessions for data presentations</w:t>
      </w:r>
      <w:r w:rsidRPr="00BF2286">
        <w:rPr>
          <w:rStyle w:val="normaltextrun"/>
          <w:rFonts w:ascii="Lato" w:hAnsi="Lato"/>
          <w:color w:val="000000" w:themeColor="text1"/>
        </w:rPr>
        <w:t>.</w:t>
      </w:r>
      <w:r w:rsidR="00DC63D3" w:rsidRPr="00BF2286">
        <w:rPr>
          <w:rStyle w:val="normaltextrun"/>
          <w:rFonts w:ascii="Lato" w:hAnsi="Lato"/>
          <w:color w:val="000000" w:themeColor="text1"/>
        </w:rPr>
        <w:t xml:space="preserve"> Symposia chairs can be asked to manage presentation logistics, including whether to combine all ppts into a single file that is managed centrally by the chair or whether to have all presenters share their own screen during their talk.</w:t>
      </w:r>
    </w:p>
    <w:p w14:paraId="0A6C6470" w14:textId="73CDFAD2" w:rsidR="005F2490" w:rsidRPr="00BF2286" w:rsidRDefault="005F2490" w:rsidP="005F2490">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u w:val="single"/>
        </w:rPr>
        <w:t>Workshops</w:t>
      </w:r>
      <w:r w:rsidRPr="00BF2286">
        <w:rPr>
          <w:rStyle w:val="normaltextrun"/>
          <w:rFonts w:ascii="Lato" w:hAnsi="Lato"/>
          <w:color w:val="000000" w:themeColor="text1"/>
        </w:rPr>
        <w:t xml:space="preserve">: Workshops </w:t>
      </w:r>
      <w:r w:rsidR="00416674" w:rsidRPr="00BF2286">
        <w:rPr>
          <w:rStyle w:val="normaltextrun"/>
          <w:rFonts w:ascii="Lato" w:hAnsi="Lato"/>
          <w:color w:val="000000" w:themeColor="text1"/>
        </w:rPr>
        <w:t xml:space="preserve">are generally less formal than symposia and meant to have more open dialog. They </w:t>
      </w:r>
      <w:r w:rsidRPr="00BF2286">
        <w:rPr>
          <w:rStyle w:val="normaltextrun"/>
          <w:rFonts w:ascii="Lato" w:hAnsi="Lato"/>
          <w:color w:val="000000" w:themeColor="text1"/>
        </w:rPr>
        <w:t>can be broadcasted live as a virtual meeting with attendees able to provide audio and video, due to the interactive nature. Q&amp;A and chat should also be available for attendees to interact during the live session.</w:t>
      </w:r>
      <w:r w:rsidR="00DC63D3" w:rsidRPr="00BF2286">
        <w:rPr>
          <w:rStyle w:val="normaltextrun"/>
          <w:rFonts w:ascii="Lato" w:hAnsi="Lato"/>
          <w:color w:val="000000" w:themeColor="text1"/>
        </w:rPr>
        <w:t xml:space="preserve"> Workshop chairs can be asked to manage presentation logistics, including whether to combine all ppts into a single file that is managed centrally by the chair or whether to have all presenters share their own screen during their talk.</w:t>
      </w:r>
    </w:p>
    <w:p w14:paraId="4D231B1C" w14:textId="31861F6D" w:rsidR="005F2490" w:rsidRPr="00BF2286" w:rsidRDefault="005F2490" w:rsidP="005F2490">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u w:val="single"/>
        </w:rPr>
        <w:t>Forums</w:t>
      </w:r>
      <w:r w:rsidRPr="00BF2286">
        <w:rPr>
          <w:rStyle w:val="normaltextrun"/>
          <w:rFonts w:ascii="Lato" w:hAnsi="Lato"/>
          <w:color w:val="000000" w:themeColor="text1"/>
        </w:rPr>
        <w:t xml:space="preserve">: Forums </w:t>
      </w:r>
      <w:r w:rsidR="00416674" w:rsidRPr="00BF2286">
        <w:rPr>
          <w:rStyle w:val="normaltextrun"/>
          <w:rFonts w:ascii="Lato" w:hAnsi="Lato"/>
          <w:color w:val="000000" w:themeColor="text1"/>
        </w:rPr>
        <w:t xml:space="preserve">are also meant to promote open conversation so </w:t>
      </w:r>
      <w:r w:rsidRPr="00BF2286">
        <w:rPr>
          <w:rStyle w:val="normaltextrun"/>
          <w:rFonts w:ascii="Lato" w:hAnsi="Lato"/>
          <w:color w:val="000000" w:themeColor="text1"/>
        </w:rPr>
        <w:t>can be broadcasted live as a virtual meeting with attendees able to provide audio and video, due to the interactive nature. Q&amp;A and chat should also be available for attendees to interact during the live session.</w:t>
      </w:r>
      <w:r w:rsidR="00DC63D3" w:rsidRPr="00BF2286">
        <w:rPr>
          <w:rStyle w:val="normaltextrun"/>
          <w:rFonts w:ascii="Lato" w:hAnsi="Lato"/>
          <w:color w:val="000000" w:themeColor="text1"/>
        </w:rPr>
        <w:t xml:space="preserve"> Forum chairs can be asked to manage presentation logistics, including whether to combine all ppts into a single file that is managed centrally by the chair or whether to have all presenters share their own screen during their talk.</w:t>
      </w:r>
    </w:p>
    <w:p w14:paraId="7FE6921D" w14:textId="79D89BB6" w:rsidR="005F2490" w:rsidRPr="00BF2286" w:rsidRDefault="005F2490" w:rsidP="005F2490">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u w:val="single"/>
        </w:rPr>
        <w:t>Oral Communication Sessions</w:t>
      </w:r>
      <w:r w:rsidRPr="00BF2286">
        <w:rPr>
          <w:rStyle w:val="normaltextrun"/>
          <w:rFonts w:ascii="Lato" w:hAnsi="Lato"/>
          <w:color w:val="000000" w:themeColor="text1"/>
        </w:rPr>
        <w:t>: Oral Communication Sessions can be grouped by topic and be pre-recorded</w:t>
      </w:r>
      <w:r w:rsidR="00416674" w:rsidRPr="00BF2286">
        <w:rPr>
          <w:rStyle w:val="normaltextrun"/>
          <w:rFonts w:ascii="Lato" w:hAnsi="Lato"/>
          <w:color w:val="000000" w:themeColor="text1"/>
        </w:rPr>
        <w:t xml:space="preserve">. Consider releasing links for oral communication talks prior to the meeting. This serves to both engage members early and promote more registrations </w:t>
      </w:r>
      <w:r w:rsidR="00AF37E9" w:rsidRPr="00BF2286">
        <w:rPr>
          <w:rStyle w:val="normaltextrun"/>
          <w:rFonts w:ascii="Lato" w:hAnsi="Lato"/>
          <w:color w:val="000000" w:themeColor="text1"/>
        </w:rPr>
        <w:t>as well as provide</w:t>
      </w:r>
      <w:r w:rsidR="00416674" w:rsidRPr="00BF2286">
        <w:rPr>
          <w:rStyle w:val="normaltextrun"/>
          <w:rFonts w:ascii="Lato" w:hAnsi="Lato"/>
          <w:color w:val="000000" w:themeColor="text1"/>
        </w:rPr>
        <w:t xml:space="preserve"> members a chance to view talks of interest in advance so they can schedule networking opportunities with the speakers during the dedicated live meeting period. </w:t>
      </w:r>
      <w:r w:rsidR="00AF37E9" w:rsidRPr="00BF2286">
        <w:rPr>
          <w:rStyle w:val="normaltextrun"/>
          <w:rFonts w:ascii="Lato" w:hAnsi="Lato"/>
          <w:color w:val="000000" w:themeColor="text1"/>
        </w:rPr>
        <w:t xml:space="preserve">Consider asking </w:t>
      </w:r>
      <w:r w:rsidR="00DC63D3" w:rsidRPr="00BF2286">
        <w:rPr>
          <w:rStyle w:val="normaltextrun"/>
          <w:rFonts w:ascii="Lato" w:hAnsi="Lato"/>
          <w:color w:val="000000" w:themeColor="text1"/>
        </w:rPr>
        <w:t xml:space="preserve">Oral communication presenters to provide a dedicated </w:t>
      </w:r>
      <w:r w:rsidR="00AF37E9" w:rsidRPr="00BF2286">
        <w:rPr>
          <w:rStyle w:val="normaltextrun"/>
          <w:rFonts w:ascii="Lato" w:hAnsi="Lato"/>
          <w:color w:val="000000" w:themeColor="text1"/>
        </w:rPr>
        <w:t>Z</w:t>
      </w:r>
      <w:r w:rsidR="00DC63D3" w:rsidRPr="00BF2286">
        <w:rPr>
          <w:rStyle w:val="normaltextrun"/>
          <w:rFonts w:ascii="Lato" w:hAnsi="Lato"/>
          <w:color w:val="000000" w:themeColor="text1"/>
        </w:rPr>
        <w:t xml:space="preserve">oom or other link in advance of the meeting </w:t>
      </w:r>
      <w:r w:rsidR="00AF37E9" w:rsidRPr="00BF2286">
        <w:rPr>
          <w:rStyle w:val="normaltextrun"/>
          <w:rFonts w:ascii="Lato" w:hAnsi="Lato"/>
          <w:color w:val="000000" w:themeColor="text1"/>
        </w:rPr>
        <w:t xml:space="preserve">to be </w:t>
      </w:r>
      <w:r w:rsidR="00DC63D3" w:rsidRPr="00BF2286">
        <w:rPr>
          <w:rStyle w:val="normaltextrun"/>
          <w:rFonts w:ascii="Lato" w:hAnsi="Lato"/>
          <w:color w:val="000000" w:themeColor="text1"/>
        </w:rPr>
        <w:t xml:space="preserve">assigned to a </w:t>
      </w:r>
      <w:r w:rsidR="00DC63D3" w:rsidRPr="00BF2286">
        <w:rPr>
          <w:rStyle w:val="normaltextrun"/>
          <w:rFonts w:ascii="Lato" w:hAnsi="Lato"/>
          <w:color w:val="000000" w:themeColor="text1"/>
        </w:rPr>
        <w:lastRenderedPageBreak/>
        <w:t>Q&amp;A period during which their link goes live to the membership to model in-person networking opportunities.</w:t>
      </w:r>
    </w:p>
    <w:p w14:paraId="432BD8EA" w14:textId="05DA8297" w:rsidR="005F2490" w:rsidRPr="00BF2286" w:rsidRDefault="005F2490" w:rsidP="005F2490">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u w:val="single"/>
        </w:rPr>
        <w:t>Special Lectures (e.g., Awards, Plenary):</w:t>
      </w:r>
      <w:r w:rsidRPr="00BF2286">
        <w:rPr>
          <w:rStyle w:val="normaltextrun"/>
          <w:rFonts w:ascii="Lato" w:hAnsi="Lato"/>
          <w:color w:val="000000" w:themeColor="text1"/>
        </w:rPr>
        <w:t xml:space="preserve"> Special lectures should be broadcasted live and </w:t>
      </w:r>
      <w:r w:rsidR="00416674" w:rsidRPr="00BF2286">
        <w:rPr>
          <w:rStyle w:val="normaltextrun"/>
          <w:rFonts w:ascii="Lato" w:hAnsi="Lato"/>
          <w:color w:val="000000" w:themeColor="text1"/>
        </w:rPr>
        <w:t>uncontested when possible</w:t>
      </w:r>
      <w:r w:rsidRPr="00BF2286">
        <w:rPr>
          <w:rStyle w:val="normaltextrun"/>
          <w:rFonts w:ascii="Lato" w:hAnsi="Lato"/>
          <w:color w:val="000000" w:themeColor="text1"/>
        </w:rPr>
        <w:t>.</w:t>
      </w:r>
      <w:r w:rsidRPr="00BF2286">
        <w:rPr>
          <w:rFonts w:ascii="Lato" w:hAnsi="Lato"/>
          <w:color w:val="000000" w:themeColor="text1"/>
        </w:rPr>
        <w:t xml:space="preserve"> </w:t>
      </w:r>
      <w:r w:rsidRPr="00BF2286">
        <w:rPr>
          <w:rStyle w:val="normaltextrun"/>
          <w:rFonts w:ascii="Lato" w:hAnsi="Lato"/>
          <w:color w:val="000000" w:themeColor="text1"/>
        </w:rPr>
        <w:t>Q&amp;A and chat should also be available for attendees to interact during the live session</w:t>
      </w:r>
      <w:r w:rsidR="00AF37E9" w:rsidRPr="00BF2286">
        <w:rPr>
          <w:rStyle w:val="normaltextrun"/>
          <w:rFonts w:ascii="Lato" w:hAnsi="Lato"/>
          <w:color w:val="000000" w:themeColor="text1"/>
        </w:rPr>
        <w:t xml:space="preserve"> or scheduled during subsequent networking periods</w:t>
      </w:r>
      <w:r w:rsidRPr="00BF2286">
        <w:rPr>
          <w:rStyle w:val="normaltextrun"/>
          <w:rFonts w:ascii="Lato" w:hAnsi="Lato"/>
          <w:color w:val="000000" w:themeColor="text1"/>
        </w:rPr>
        <w:t>.</w:t>
      </w:r>
      <w:r w:rsidR="00DC63D3" w:rsidRPr="00BF2286">
        <w:rPr>
          <w:rStyle w:val="normaltextrun"/>
          <w:rFonts w:ascii="Lato" w:hAnsi="Lato"/>
          <w:color w:val="000000" w:themeColor="text1"/>
        </w:rPr>
        <w:t xml:space="preserve"> Large sessions (plenary) should be allocated to Webinar rooms and central management of slide</w:t>
      </w:r>
      <w:r w:rsidR="00AF37E9" w:rsidRPr="00BF2286">
        <w:rPr>
          <w:rStyle w:val="normaltextrun"/>
          <w:rFonts w:ascii="Lato" w:hAnsi="Lato"/>
          <w:color w:val="000000" w:themeColor="text1"/>
        </w:rPr>
        <w:t xml:space="preserve"> presentations</w:t>
      </w:r>
      <w:r w:rsidR="00DC63D3" w:rsidRPr="00BF2286">
        <w:rPr>
          <w:rStyle w:val="normaltextrun"/>
          <w:rFonts w:ascii="Lato" w:hAnsi="Lato"/>
          <w:color w:val="000000" w:themeColor="text1"/>
        </w:rPr>
        <w:t xml:space="preserve"> should be considered. </w:t>
      </w:r>
    </w:p>
    <w:p w14:paraId="42D67DFC" w14:textId="266D2094" w:rsidR="005F2490" w:rsidRPr="00BF2286" w:rsidRDefault="005F2490" w:rsidP="005F2490">
      <w:pPr>
        <w:pStyle w:val="paragraph"/>
        <w:numPr>
          <w:ilvl w:val="1"/>
          <w:numId w:val="5"/>
        </w:numPr>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color w:val="000000" w:themeColor="text1"/>
          <w:u w:val="single"/>
        </w:rPr>
        <w:t>Poster Communications Sessions:</w:t>
      </w:r>
      <w:r w:rsidRPr="00BF2286">
        <w:rPr>
          <w:rStyle w:val="normaltextrun"/>
          <w:rFonts w:ascii="Lato" w:hAnsi="Lato"/>
          <w:color w:val="000000" w:themeColor="text1"/>
        </w:rPr>
        <w:t xml:space="preserve"> With the </w:t>
      </w:r>
      <w:proofErr w:type="spellStart"/>
      <w:r w:rsidRPr="00BF2286">
        <w:rPr>
          <w:rStyle w:val="normaltextrun"/>
          <w:rFonts w:ascii="Lato" w:hAnsi="Lato"/>
          <w:color w:val="000000" w:themeColor="text1"/>
        </w:rPr>
        <w:t>ePoster</w:t>
      </w:r>
      <w:proofErr w:type="spellEnd"/>
      <w:r w:rsidRPr="00BF2286">
        <w:rPr>
          <w:rStyle w:val="normaltextrun"/>
          <w:rFonts w:ascii="Lato" w:hAnsi="Lato"/>
          <w:color w:val="000000" w:themeColor="text1"/>
        </w:rPr>
        <w:t xml:space="preserve"> gallery, poster presenters can </w:t>
      </w:r>
      <w:r w:rsidR="00E60A66" w:rsidRPr="00BF2286">
        <w:rPr>
          <w:rStyle w:val="normaltextrun"/>
          <w:rFonts w:ascii="Lato" w:hAnsi="Lato"/>
          <w:color w:val="000000" w:themeColor="text1"/>
        </w:rPr>
        <w:t xml:space="preserve">upload an </w:t>
      </w:r>
      <w:proofErr w:type="spellStart"/>
      <w:r w:rsidR="00E60A66" w:rsidRPr="00BF2286">
        <w:rPr>
          <w:rStyle w:val="normaltextrun"/>
          <w:rFonts w:ascii="Lato" w:hAnsi="Lato"/>
          <w:color w:val="000000" w:themeColor="text1"/>
        </w:rPr>
        <w:t>ePoster</w:t>
      </w:r>
      <w:proofErr w:type="spellEnd"/>
      <w:r w:rsidR="00E60A66" w:rsidRPr="00BF2286">
        <w:rPr>
          <w:rStyle w:val="normaltextrun"/>
          <w:rFonts w:ascii="Lato" w:hAnsi="Lato"/>
          <w:color w:val="000000" w:themeColor="text1"/>
        </w:rPr>
        <w:t>, and attendees can b</w:t>
      </w:r>
      <w:r w:rsidRPr="00BF2286">
        <w:rPr>
          <w:rStyle w:val="normaltextrun"/>
          <w:rFonts w:ascii="Lato" w:hAnsi="Lato"/>
          <w:color w:val="000000" w:themeColor="text1"/>
        </w:rPr>
        <w:t>rowse poster images</w:t>
      </w:r>
      <w:r w:rsidR="00E60A66" w:rsidRPr="00BF2286">
        <w:rPr>
          <w:rStyle w:val="normaltextrun"/>
          <w:rFonts w:ascii="Lato" w:hAnsi="Lato"/>
          <w:color w:val="000000" w:themeColor="text1"/>
        </w:rPr>
        <w:t>, l</w:t>
      </w:r>
      <w:r w:rsidRPr="00BF2286">
        <w:rPr>
          <w:rStyle w:val="normaltextrun"/>
          <w:rFonts w:ascii="Lato" w:hAnsi="Lato"/>
          <w:color w:val="000000" w:themeColor="text1"/>
        </w:rPr>
        <w:t xml:space="preserve">isten to prerecorded presenter messages, engage in a group conversation, or participate in a ‘live chat’ with the presenter and other attendees. </w:t>
      </w:r>
      <w:r w:rsidR="00416674" w:rsidRPr="00BF2286">
        <w:rPr>
          <w:rStyle w:val="normaltextrun"/>
          <w:rFonts w:ascii="Lato" w:hAnsi="Lato"/>
          <w:color w:val="000000" w:themeColor="text1"/>
        </w:rPr>
        <w:t xml:space="preserve">Consider releasing posters to members in advance of the live meeting to </w:t>
      </w:r>
      <w:r w:rsidR="00AF37E9" w:rsidRPr="00BF2286">
        <w:rPr>
          <w:rStyle w:val="normaltextrun"/>
          <w:rFonts w:ascii="Lato" w:hAnsi="Lato"/>
          <w:color w:val="000000" w:themeColor="text1"/>
        </w:rPr>
        <w:t xml:space="preserve">provide </w:t>
      </w:r>
      <w:r w:rsidR="00416674" w:rsidRPr="00BF2286">
        <w:rPr>
          <w:rStyle w:val="normaltextrun"/>
          <w:rFonts w:ascii="Lato" w:hAnsi="Lato"/>
          <w:color w:val="000000" w:themeColor="text1"/>
        </w:rPr>
        <w:t xml:space="preserve">members </w:t>
      </w:r>
      <w:r w:rsidR="00AF37E9" w:rsidRPr="00BF2286">
        <w:rPr>
          <w:rStyle w:val="normaltextrun"/>
          <w:rFonts w:ascii="Lato" w:hAnsi="Lato"/>
          <w:color w:val="000000" w:themeColor="text1"/>
        </w:rPr>
        <w:t xml:space="preserve">time </w:t>
      </w:r>
      <w:r w:rsidR="00416674" w:rsidRPr="00BF2286">
        <w:rPr>
          <w:rStyle w:val="normaltextrun"/>
          <w:rFonts w:ascii="Lato" w:hAnsi="Lato"/>
          <w:color w:val="000000" w:themeColor="text1"/>
        </w:rPr>
        <w:t xml:space="preserve">to view posters and </w:t>
      </w:r>
      <w:r w:rsidR="00DC63D3" w:rsidRPr="00BF2286">
        <w:rPr>
          <w:rStyle w:val="normaltextrun"/>
          <w:rFonts w:ascii="Lato" w:hAnsi="Lato"/>
          <w:color w:val="000000" w:themeColor="text1"/>
        </w:rPr>
        <w:t>plan to attend individual presenters networking session</w:t>
      </w:r>
      <w:r w:rsidR="00AF37E9" w:rsidRPr="00BF2286">
        <w:rPr>
          <w:rStyle w:val="normaltextrun"/>
          <w:rFonts w:ascii="Lato" w:hAnsi="Lato"/>
          <w:color w:val="000000" w:themeColor="text1"/>
        </w:rPr>
        <w:t>s</w:t>
      </w:r>
      <w:r w:rsidR="00DC63D3" w:rsidRPr="00BF2286">
        <w:rPr>
          <w:rStyle w:val="normaltextrun"/>
          <w:rFonts w:ascii="Lato" w:hAnsi="Lato"/>
          <w:color w:val="000000" w:themeColor="text1"/>
        </w:rPr>
        <w:t xml:space="preserve"> to ask questions. </w:t>
      </w:r>
      <w:r w:rsidR="00416674" w:rsidRPr="00BF2286">
        <w:rPr>
          <w:rStyle w:val="normaltextrun"/>
          <w:rFonts w:ascii="Lato" w:hAnsi="Lato"/>
          <w:color w:val="000000" w:themeColor="text1"/>
        </w:rPr>
        <w:t xml:space="preserve">Poster presenters </w:t>
      </w:r>
      <w:r w:rsidR="00AF37E9" w:rsidRPr="00BF2286">
        <w:rPr>
          <w:rStyle w:val="normaltextrun"/>
          <w:rFonts w:ascii="Lato" w:hAnsi="Lato"/>
          <w:color w:val="000000" w:themeColor="text1"/>
        </w:rPr>
        <w:t xml:space="preserve">should be asked to </w:t>
      </w:r>
      <w:r w:rsidR="00416674" w:rsidRPr="00BF2286">
        <w:rPr>
          <w:rStyle w:val="normaltextrun"/>
          <w:rFonts w:ascii="Lato" w:hAnsi="Lato"/>
          <w:color w:val="000000" w:themeColor="text1"/>
        </w:rPr>
        <w:t xml:space="preserve">provide a dedicated </w:t>
      </w:r>
      <w:r w:rsidR="00AF37E9" w:rsidRPr="00BF2286">
        <w:rPr>
          <w:rStyle w:val="normaltextrun"/>
          <w:rFonts w:ascii="Lato" w:hAnsi="Lato"/>
          <w:color w:val="000000" w:themeColor="text1"/>
        </w:rPr>
        <w:t>Z</w:t>
      </w:r>
      <w:r w:rsidR="00416674" w:rsidRPr="00BF2286">
        <w:rPr>
          <w:rStyle w:val="normaltextrun"/>
          <w:rFonts w:ascii="Lato" w:hAnsi="Lato"/>
          <w:color w:val="000000" w:themeColor="text1"/>
        </w:rPr>
        <w:t xml:space="preserve">oom or other link in advance of the meeting and </w:t>
      </w:r>
      <w:r w:rsidR="00AF37E9" w:rsidRPr="00BF2286">
        <w:rPr>
          <w:rStyle w:val="normaltextrun"/>
          <w:rFonts w:ascii="Lato" w:hAnsi="Lato"/>
          <w:color w:val="000000" w:themeColor="text1"/>
        </w:rPr>
        <w:t xml:space="preserve">will be </w:t>
      </w:r>
      <w:r w:rsidR="00416674" w:rsidRPr="00BF2286">
        <w:rPr>
          <w:rStyle w:val="normaltextrun"/>
          <w:rFonts w:ascii="Lato" w:hAnsi="Lato"/>
          <w:color w:val="000000" w:themeColor="text1"/>
        </w:rPr>
        <w:t xml:space="preserve">assigned to a Q&amp;A period during which their link goes live to the membership to model in-person networking opportunities. </w:t>
      </w:r>
      <w:r w:rsidRPr="00BF2286">
        <w:rPr>
          <w:rStyle w:val="normaltextrun"/>
          <w:rFonts w:ascii="Lato" w:hAnsi="Lato"/>
          <w:color w:val="000000" w:themeColor="text1"/>
        </w:rPr>
        <w:t xml:space="preserve">Attendees will have the option to engage one-on-one with a </w:t>
      </w:r>
      <w:r w:rsidR="00E60A66" w:rsidRPr="00BF2286">
        <w:rPr>
          <w:rStyle w:val="normaltextrun"/>
          <w:rFonts w:ascii="Lato" w:hAnsi="Lato"/>
          <w:color w:val="000000" w:themeColor="text1"/>
        </w:rPr>
        <w:t>presenter or</w:t>
      </w:r>
      <w:r w:rsidRPr="00BF2286">
        <w:rPr>
          <w:rStyle w:val="normaltextrun"/>
          <w:rFonts w:ascii="Lato" w:hAnsi="Lato"/>
          <w:color w:val="000000" w:themeColor="text1"/>
        </w:rPr>
        <w:t xml:space="preserve"> join a larger poster discussion.</w:t>
      </w:r>
    </w:p>
    <w:p w14:paraId="5C7A0A4C" w14:textId="0430FFA9" w:rsidR="00AF51B4" w:rsidRPr="00BF2286" w:rsidRDefault="001A0F24" w:rsidP="000201B8">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u w:val="single"/>
        </w:rPr>
        <w:t>Late-Breaking Session</w:t>
      </w:r>
      <w:r w:rsidR="00DC63D3" w:rsidRPr="00BF2286">
        <w:rPr>
          <w:rStyle w:val="normaltextrun"/>
          <w:rFonts w:ascii="Lato" w:hAnsi="Lato"/>
          <w:color w:val="000000" w:themeColor="text1"/>
          <w:u w:val="single"/>
        </w:rPr>
        <w:t>s</w:t>
      </w:r>
      <w:r w:rsidRPr="00BF2286">
        <w:rPr>
          <w:rStyle w:val="normaltextrun"/>
          <w:rFonts w:ascii="Lato" w:hAnsi="Lato"/>
          <w:color w:val="000000" w:themeColor="text1"/>
          <w:u w:val="single"/>
        </w:rPr>
        <w:t>:</w:t>
      </w:r>
      <w:r w:rsidRPr="00BF2286">
        <w:rPr>
          <w:rStyle w:val="normaltextrun"/>
          <w:rFonts w:ascii="Lato" w:hAnsi="Lato"/>
          <w:color w:val="000000" w:themeColor="text1"/>
        </w:rPr>
        <w:t xml:space="preserve"> Late-Breaking Session</w:t>
      </w:r>
      <w:r w:rsidR="00DC63D3" w:rsidRPr="00BF2286">
        <w:rPr>
          <w:rStyle w:val="normaltextrun"/>
          <w:rFonts w:ascii="Lato" w:hAnsi="Lato"/>
          <w:color w:val="000000" w:themeColor="text1"/>
        </w:rPr>
        <w:t>s</w:t>
      </w:r>
      <w:r w:rsidRPr="00BF2286">
        <w:rPr>
          <w:rStyle w:val="normaltextrun"/>
          <w:rFonts w:ascii="Lato" w:hAnsi="Lato"/>
          <w:color w:val="000000" w:themeColor="text1"/>
        </w:rPr>
        <w:t xml:space="preserve"> can be pre-recorded or broadcasted live as a webinar. Q&amp;A and chat should also be available for attendees to interact during the live session.</w:t>
      </w:r>
      <w:r w:rsidR="00DC63D3" w:rsidRPr="00BF2286">
        <w:rPr>
          <w:rStyle w:val="normaltextrun"/>
          <w:rFonts w:ascii="Lato" w:hAnsi="Lato"/>
          <w:color w:val="000000" w:themeColor="text1"/>
        </w:rPr>
        <w:t xml:space="preserve"> These sessions maintain the same format as in-person (5 min talks) and require presenters to share their screens to post presentations for the duration of their talk. </w:t>
      </w:r>
    </w:p>
    <w:p w14:paraId="2DA763A7" w14:textId="09F2424C" w:rsidR="004D75E4" w:rsidRPr="00BF2286" w:rsidRDefault="00025B72" w:rsidP="009B32F7">
      <w:pPr>
        <w:pStyle w:val="paragraph"/>
        <w:numPr>
          <w:ilvl w:val="0"/>
          <w:numId w:val="5"/>
        </w:numPr>
        <w:spacing w:before="0" w:beforeAutospacing="0" w:after="0" w:afterAutospacing="0"/>
        <w:textAlignment w:val="baseline"/>
        <w:rPr>
          <w:rStyle w:val="normaltextrun"/>
          <w:rFonts w:ascii="Lato" w:hAnsi="Lato"/>
          <w:b/>
          <w:bCs/>
          <w:color w:val="0458A8"/>
        </w:rPr>
      </w:pPr>
      <w:r w:rsidRPr="00BF2286">
        <w:rPr>
          <w:rStyle w:val="IntenseEmphasis"/>
          <w:rFonts w:ascii="Lato" w:eastAsiaTheme="majorEastAsia" w:hAnsi="Lato"/>
          <w:i w:val="0"/>
        </w:rPr>
        <w:t>Distribution of Live Content L</w:t>
      </w:r>
      <w:r w:rsidR="004D75E4" w:rsidRPr="00BF2286">
        <w:rPr>
          <w:rStyle w:val="IntenseEmphasis"/>
          <w:rFonts w:ascii="Lato" w:eastAsiaTheme="majorEastAsia" w:hAnsi="Lato"/>
          <w:i w:val="0"/>
        </w:rPr>
        <w:t>inks</w:t>
      </w:r>
      <w:r w:rsidR="004D75E4" w:rsidRPr="00BF2286">
        <w:rPr>
          <w:rStyle w:val="normaltextrun"/>
          <w:rFonts w:ascii="Lato" w:hAnsi="Lato"/>
          <w:b/>
          <w:color w:val="000000" w:themeColor="text1"/>
        </w:rPr>
        <w:t>:</w:t>
      </w:r>
      <w:r w:rsidR="004D75E4" w:rsidRPr="00BF2286">
        <w:rPr>
          <w:rStyle w:val="normaltextrun"/>
          <w:rFonts w:ascii="Lato" w:hAnsi="Lato"/>
          <w:color w:val="000000" w:themeColor="text1"/>
        </w:rPr>
        <w:t xml:space="preserve"> </w:t>
      </w:r>
      <w:r w:rsidR="00AF37E9" w:rsidRPr="00BF2286">
        <w:rPr>
          <w:rStyle w:val="normaltextrun"/>
          <w:rFonts w:ascii="Lato" w:hAnsi="Lato"/>
          <w:color w:val="000000" w:themeColor="text1"/>
        </w:rPr>
        <w:t xml:space="preserve"> </w:t>
      </w:r>
      <w:r w:rsidR="004D75E4" w:rsidRPr="00BF2286">
        <w:rPr>
          <w:rStyle w:val="normaltextrun"/>
          <w:rFonts w:ascii="Lato" w:hAnsi="Lato"/>
          <w:color w:val="000000" w:themeColor="text1"/>
        </w:rPr>
        <w:t>Links for live content should generally be individual Zoom (or other) links that are embedded into the online itinerary and also emailed as part of a morning email that collates all live content</w:t>
      </w:r>
      <w:r w:rsidR="00AF37E9" w:rsidRPr="00BF2286">
        <w:rPr>
          <w:rStyle w:val="normaltextrun"/>
          <w:rFonts w:ascii="Lato" w:hAnsi="Lato"/>
          <w:color w:val="000000" w:themeColor="text1"/>
        </w:rPr>
        <w:t xml:space="preserve"> for the day</w:t>
      </w:r>
      <w:r w:rsidR="004D75E4" w:rsidRPr="00BF2286">
        <w:rPr>
          <w:rStyle w:val="normaltextrun"/>
          <w:rFonts w:ascii="Lato" w:hAnsi="Lato"/>
          <w:color w:val="000000" w:themeColor="text1"/>
        </w:rPr>
        <w:t xml:space="preserve">.  Closed meeting components (such as the business meeting) should be password-protected and distributed to qualified members. If there is interest in retaining attendees between specific sessions, consider using the </w:t>
      </w:r>
      <w:r w:rsidR="00AF37E9" w:rsidRPr="00BF2286">
        <w:rPr>
          <w:rStyle w:val="normaltextrun"/>
          <w:rFonts w:ascii="Lato" w:hAnsi="Lato"/>
          <w:color w:val="000000" w:themeColor="text1"/>
        </w:rPr>
        <w:t>s</w:t>
      </w:r>
      <w:r w:rsidR="004D75E4" w:rsidRPr="00BF2286">
        <w:rPr>
          <w:rStyle w:val="normaltextrun"/>
          <w:rFonts w:ascii="Lato" w:hAnsi="Lato"/>
          <w:color w:val="000000" w:themeColor="text1"/>
        </w:rPr>
        <w:t xml:space="preserve">ame </w:t>
      </w:r>
      <w:r w:rsidR="00AF37E9" w:rsidRPr="00BF2286">
        <w:rPr>
          <w:rStyle w:val="normaltextrun"/>
          <w:rFonts w:ascii="Lato" w:hAnsi="Lato"/>
          <w:color w:val="000000" w:themeColor="text1"/>
        </w:rPr>
        <w:t>Z</w:t>
      </w:r>
      <w:r w:rsidR="004D75E4" w:rsidRPr="00BF2286">
        <w:rPr>
          <w:rStyle w:val="normaltextrun"/>
          <w:rFonts w:ascii="Lato" w:hAnsi="Lato"/>
          <w:color w:val="000000" w:themeColor="text1"/>
        </w:rPr>
        <w:t xml:space="preserve">oom </w:t>
      </w:r>
      <w:r w:rsidR="00AF37E9" w:rsidRPr="00BF2286">
        <w:rPr>
          <w:rStyle w:val="normaltextrun"/>
          <w:rFonts w:ascii="Lato" w:hAnsi="Lato"/>
          <w:color w:val="000000" w:themeColor="text1"/>
        </w:rPr>
        <w:t>room</w:t>
      </w:r>
      <w:r w:rsidR="004D75E4" w:rsidRPr="00BF2286">
        <w:rPr>
          <w:rStyle w:val="normaltextrun"/>
          <w:rFonts w:ascii="Lato" w:hAnsi="Lato"/>
          <w:color w:val="000000" w:themeColor="text1"/>
        </w:rPr>
        <w:t xml:space="preserve"> for those sessions such that all attendees will immediately role over into the next session.</w:t>
      </w:r>
      <w:r w:rsidR="00AF37E9" w:rsidRPr="00BF2286">
        <w:rPr>
          <w:rStyle w:val="normaltextrun"/>
          <w:rFonts w:ascii="Lato" w:hAnsi="Lato"/>
          <w:color w:val="000000" w:themeColor="text1"/>
        </w:rPr>
        <w:t xml:space="preserve"> Otherwise links should be independent to prevent conversations that run long from disrupting the subsequent session. </w:t>
      </w:r>
    </w:p>
    <w:p w14:paraId="02F8FD70" w14:textId="7BBBA7FB" w:rsidR="004D75E4" w:rsidRPr="00BF2286" w:rsidRDefault="004D75E4" w:rsidP="009B32F7">
      <w:pPr>
        <w:pStyle w:val="paragraph"/>
        <w:numPr>
          <w:ilvl w:val="0"/>
          <w:numId w:val="5"/>
        </w:numPr>
        <w:spacing w:before="0" w:beforeAutospacing="0" w:after="0" w:afterAutospacing="0"/>
        <w:textAlignment w:val="baseline"/>
        <w:rPr>
          <w:rStyle w:val="normaltextrun"/>
          <w:rFonts w:ascii="Lato" w:hAnsi="Lato"/>
          <w:b/>
          <w:bCs/>
          <w:color w:val="0458A8"/>
        </w:rPr>
      </w:pPr>
      <w:r w:rsidRPr="00BF2286">
        <w:rPr>
          <w:rStyle w:val="IntenseEmphasis"/>
          <w:rFonts w:ascii="Lato" w:hAnsi="Lato"/>
          <w:i w:val="0"/>
        </w:rPr>
        <w:t>Promoting Attendance:</w:t>
      </w:r>
      <w:r w:rsidRPr="00BF2286">
        <w:rPr>
          <w:rStyle w:val="normaltextrun"/>
          <w:rFonts w:ascii="Lato" w:hAnsi="Lato"/>
          <w:color w:val="000000" w:themeColor="text1"/>
        </w:rPr>
        <w:t xml:space="preserve"> Consider creative strategies to encourage attendance. It may be valuable to provide members opportunities to </w:t>
      </w:r>
      <w:r w:rsidR="00AF37E9" w:rsidRPr="00BF2286">
        <w:rPr>
          <w:rStyle w:val="normaltextrun"/>
          <w:rFonts w:ascii="Lato" w:hAnsi="Lato"/>
          <w:color w:val="000000" w:themeColor="text1"/>
        </w:rPr>
        <w:t xml:space="preserve">familiarize themselves with </w:t>
      </w:r>
      <w:r w:rsidRPr="00BF2286">
        <w:rPr>
          <w:rStyle w:val="normaltextrun"/>
          <w:rFonts w:ascii="Lato" w:hAnsi="Lato"/>
          <w:color w:val="000000" w:themeColor="text1"/>
        </w:rPr>
        <w:t xml:space="preserve">viewing content virtually in advance of the meeting and prior to closure of early bird registration. This may include taping and distributing short “teasers” from high profile speakers or impactful sessions </w:t>
      </w:r>
      <w:r w:rsidR="00E93E8C" w:rsidRPr="00BF2286">
        <w:rPr>
          <w:rStyle w:val="normaltextrun"/>
          <w:rFonts w:ascii="Lato" w:hAnsi="Lato"/>
          <w:color w:val="000000" w:themeColor="text1"/>
        </w:rPr>
        <w:t>to increase enthusiasm</w:t>
      </w:r>
      <w:r w:rsidR="00AF37E9" w:rsidRPr="00BF2286">
        <w:rPr>
          <w:rStyle w:val="normaltextrun"/>
          <w:rFonts w:ascii="Lato" w:hAnsi="Lato"/>
          <w:color w:val="000000" w:themeColor="text1"/>
        </w:rPr>
        <w:t xml:space="preserve"> for attending the meeting</w:t>
      </w:r>
      <w:r w:rsidR="00E93E8C" w:rsidRPr="00BF2286">
        <w:rPr>
          <w:rStyle w:val="normaltextrun"/>
          <w:rFonts w:ascii="Lato" w:hAnsi="Lato"/>
          <w:color w:val="000000" w:themeColor="text1"/>
        </w:rPr>
        <w:t xml:space="preserve">. Also consider providing a live session available outside of registration (with RSVP) to provide members who are ambivalent about registering </w:t>
      </w:r>
      <w:r w:rsidR="00AF37E9" w:rsidRPr="00BF2286">
        <w:rPr>
          <w:rStyle w:val="normaltextrun"/>
          <w:rFonts w:ascii="Lato" w:hAnsi="Lato"/>
          <w:color w:val="000000" w:themeColor="text1"/>
        </w:rPr>
        <w:t xml:space="preserve">an opportunity </w:t>
      </w:r>
      <w:r w:rsidR="00E93E8C" w:rsidRPr="00BF2286">
        <w:rPr>
          <w:rStyle w:val="normaltextrun"/>
          <w:rFonts w:ascii="Lato" w:hAnsi="Lato"/>
          <w:color w:val="000000" w:themeColor="text1"/>
        </w:rPr>
        <w:t xml:space="preserve">to sample the virtual meeting content </w:t>
      </w:r>
      <w:r w:rsidR="00025B72" w:rsidRPr="00BF2286">
        <w:rPr>
          <w:rStyle w:val="normaltextrun"/>
          <w:rFonts w:ascii="Lato" w:hAnsi="Lato"/>
          <w:color w:val="000000" w:themeColor="text1"/>
        </w:rPr>
        <w:t>and encourage registration and attendance.</w:t>
      </w:r>
    </w:p>
    <w:p w14:paraId="2A68EEFB" w14:textId="5CBCD539" w:rsidR="00E8593B" w:rsidRPr="00BF2286" w:rsidRDefault="00E8593B" w:rsidP="00E8593B">
      <w:pPr>
        <w:pStyle w:val="paragraph"/>
        <w:numPr>
          <w:ilvl w:val="0"/>
          <w:numId w:val="5"/>
        </w:numPr>
        <w:spacing w:before="0" w:beforeAutospacing="0" w:after="0" w:afterAutospacing="0"/>
        <w:textAlignment w:val="baseline"/>
        <w:rPr>
          <w:rStyle w:val="normaltextrun"/>
          <w:rFonts w:ascii="Lato" w:hAnsi="Lato"/>
          <w:b/>
          <w:bCs/>
          <w:color w:val="0458A8"/>
        </w:rPr>
      </w:pPr>
      <w:r w:rsidRPr="00BF2286">
        <w:rPr>
          <w:rStyle w:val="IntenseEmphasis"/>
          <w:rFonts w:ascii="Lato" w:hAnsi="Lato"/>
          <w:i w:val="0"/>
        </w:rPr>
        <w:lastRenderedPageBreak/>
        <w:t>Key Performance Indicators</w:t>
      </w:r>
      <w:r w:rsidRPr="00BF2286">
        <w:rPr>
          <w:rStyle w:val="normaltextrun"/>
          <w:rFonts w:ascii="Lato" w:hAnsi="Lato"/>
          <w:b/>
          <w:color w:val="000000" w:themeColor="text1"/>
        </w:rPr>
        <w:t>:</w:t>
      </w:r>
      <w:r w:rsidRPr="00BF2286">
        <w:rPr>
          <w:rStyle w:val="normaltextrun"/>
          <w:rFonts w:ascii="Lato" w:hAnsi="Lato"/>
          <w:color w:val="000000" w:themeColor="text1"/>
        </w:rPr>
        <w:t xml:space="preserve"> The Program Committee should establish critical benchmarks and performance indicators for a successful event. Benchmarks and performance indicators may include:</w:t>
      </w:r>
    </w:p>
    <w:p w14:paraId="6F617131" w14:textId="5D10E1C3" w:rsidR="00E8593B" w:rsidRPr="00BF2286" w:rsidRDefault="00E8593B" w:rsidP="00E8593B">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Social media like, shares and comments</w:t>
      </w:r>
    </w:p>
    <w:p w14:paraId="0FF87D8B" w14:textId="4AEA530C" w:rsidR="00E8593B" w:rsidRPr="00BF2286" w:rsidRDefault="00E8593B" w:rsidP="00E8593B">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Attendance pacing</w:t>
      </w:r>
    </w:p>
    <w:p w14:paraId="1A80C8A1" w14:textId="6BB1E315" w:rsidR="00E8593B" w:rsidRPr="00BF2286" w:rsidRDefault="00E8593B" w:rsidP="00E8593B">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Actual attendance</w:t>
      </w:r>
    </w:p>
    <w:p w14:paraId="22619664" w14:textId="315B71A2" w:rsidR="00E8593B" w:rsidRPr="00BF2286" w:rsidRDefault="00E8593B" w:rsidP="00E8593B">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Meeting retention (e.g. attendees, sponsors, exhibitors, etc.)</w:t>
      </w:r>
    </w:p>
    <w:p w14:paraId="51CFA659" w14:textId="04FA3203" w:rsidR="00E8593B" w:rsidRPr="00BF2286" w:rsidRDefault="00E8593B" w:rsidP="00E8593B">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Attendee satisfaction (e.g. net promoter score, speaker satisfaction, etc.)</w:t>
      </w:r>
    </w:p>
    <w:p w14:paraId="0D5D4B2D" w14:textId="183E784C" w:rsidR="00E8593B" w:rsidRPr="00BF2286" w:rsidRDefault="00E8593B" w:rsidP="00E8593B">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Engagement scores</w:t>
      </w:r>
    </w:p>
    <w:p w14:paraId="5DDB4BF5" w14:textId="66D8C395" w:rsidR="00DC63D3" w:rsidRPr="00BF2286" w:rsidRDefault="00DC63D3" w:rsidP="009B32F7">
      <w:pPr>
        <w:pStyle w:val="paragraph"/>
        <w:numPr>
          <w:ilvl w:val="0"/>
          <w:numId w:val="5"/>
        </w:numPr>
        <w:spacing w:before="0" w:beforeAutospacing="0" w:after="0" w:afterAutospacing="0"/>
        <w:textAlignment w:val="baseline"/>
        <w:rPr>
          <w:rStyle w:val="IntenseEmphasis"/>
          <w:rFonts w:ascii="Lato" w:hAnsi="Lato"/>
          <w:i w:val="0"/>
        </w:rPr>
      </w:pPr>
      <w:r w:rsidRPr="00BF2286">
        <w:rPr>
          <w:rStyle w:val="IntenseEmphasis"/>
          <w:rFonts w:ascii="Lato" w:hAnsi="Lato"/>
          <w:i w:val="0"/>
        </w:rPr>
        <w:t>Speaker Preparation</w:t>
      </w:r>
    </w:p>
    <w:p w14:paraId="40FDE220" w14:textId="630EC4FE" w:rsidR="00DC63D3" w:rsidRPr="00BF2286" w:rsidRDefault="00DC63D3" w:rsidP="00DC63D3">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 xml:space="preserve">A virtual speaker-ready room should be available prior to and throughout the live meeting to provide speakers an opportunity to practice sharing their slides and </w:t>
      </w:r>
      <w:r w:rsidR="00AF37E9" w:rsidRPr="00BF2286">
        <w:rPr>
          <w:rStyle w:val="normaltextrun"/>
          <w:rFonts w:ascii="Lato" w:hAnsi="Lato"/>
          <w:color w:val="000000" w:themeColor="text1"/>
        </w:rPr>
        <w:t xml:space="preserve">problem-solve last-minute </w:t>
      </w:r>
      <w:r w:rsidRPr="00BF2286">
        <w:rPr>
          <w:rStyle w:val="normaltextrun"/>
          <w:rFonts w:ascii="Lato" w:hAnsi="Lato"/>
          <w:color w:val="000000" w:themeColor="text1"/>
        </w:rPr>
        <w:t>presentation issues. Speakers should be advised on best-practices for presentations, including being in a place with strong internet con</w:t>
      </w:r>
      <w:r w:rsidR="00AF37E9" w:rsidRPr="00BF2286">
        <w:rPr>
          <w:rStyle w:val="normaltextrun"/>
          <w:rFonts w:ascii="Lato" w:hAnsi="Lato"/>
          <w:color w:val="000000" w:themeColor="text1"/>
        </w:rPr>
        <w:t xml:space="preserve">nection, </w:t>
      </w:r>
      <w:r w:rsidRPr="00BF2286">
        <w:rPr>
          <w:rStyle w:val="normaltextrun"/>
          <w:rFonts w:ascii="Lato" w:hAnsi="Lato"/>
          <w:color w:val="000000" w:themeColor="text1"/>
        </w:rPr>
        <w:t>not running media on other devices</w:t>
      </w:r>
      <w:r w:rsidR="00AF37E9" w:rsidRPr="00BF2286">
        <w:rPr>
          <w:rStyle w:val="normaltextrun"/>
          <w:rFonts w:ascii="Lato" w:hAnsi="Lato"/>
          <w:color w:val="000000" w:themeColor="text1"/>
        </w:rPr>
        <w:t xml:space="preserve"> during their presentation period</w:t>
      </w:r>
      <w:r w:rsidRPr="00BF2286">
        <w:rPr>
          <w:rStyle w:val="normaltextrun"/>
          <w:rFonts w:ascii="Lato" w:hAnsi="Lato"/>
          <w:color w:val="000000" w:themeColor="text1"/>
        </w:rPr>
        <w:t>,</w:t>
      </w:r>
      <w:r w:rsidR="00AF37E9" w:rsidRPr="00BF2286">
        <w:rPr>
          <w:rStyle w:val="normaltextrun"/>
          <w:rFonts w:ascii="Lato" w:hAnsi="Lato"/>
          <w:color w:val="000000" w:themeColor="text1"/>
        </w:rPr>
        <w:t xml:space="preserve"> to have</w:t>
      </w:r>
      <w:r w:rsidRPr="00BF2286">
        <w:rPr>
          <w:rStyle w:val="normaltextrun"/>
          <w:rFonts w:ascii="Lato" w:hAnsi="Lato"/>
          <w:color w:val="000000" w:themeColor="text1"/>
        </w:rPr>
        <w:t xml:space="preserve"> appropriate lighting, and </w:t>
      </w:r>
      <w:r w:rsidR="00AF37E9" w:rsidRPr="00BF2286">
        <w:rPr>
          <w:rStyle w:val="normaltextrun"/>
          <w:rFonts w:ascii="Lato" w:hAnsi="Lato"/>
          <w:color w:val="000000" w:themeColor="text1"/>
        </w:rPr>
        <w:t xml:space="preserve">to use </w:t>
      </w:r>
      <w:r w:rsidRPr="00BF2286">
        <w:rPr>
          <w:rStyle w:val="normaltextrun"/>
          <w:rFonts w:ascii="Lato" w:hAnsi="Lato"/>
          <w:color w:val="000000" w:themeColor="text1"/>
        </w:rPr>
        <w:t xml:space="preserve">headphones with a mic when possible. </w:t>
      </w:r>
    </w:p>
    <w:p w14:paraId="39CB6250" w14:textId="46EF5784" w:rsidR="00DC63D3" w:rsidRPr="00BF2286" w:rsidRDefault="00DC63D3" w:rsidP="00DC63D3">
      <w:pPr>
        <w:pStyle w:val="paragraph"/>
        <w:numPr>
          <w:ilvl w:val="1"/>
          <w:numId w:val="5"/>
        </w:numPr>
        <w:spacing w:before="0" w:beforeAutospacing="0" w:after="0" w:afterAutospacing="0"/>
        <w:textAlignment w:val="baseline"/>
        <w:rPr>
          <w:rStyle w:val="normaltextrun"/>
          <w:rFonts w:ascii="Lato" w:hAnsi="Lato"/>
          <w:b/>
          <w:bCs/>
          <w:color w:val="0458A8"/>
        </w:rPr>
      </w:pPr>
      <w:r w:rsidRPr="00BF2286">
        <w:rPr>
          <w:rStyle w:val="normaltextrun"/>
          <w:rFonts w:ascii="Lato" w:hAnsi="Lato"/>
          <w:color w:val="000000" w:themeColor="text1"/>
        </w:rPr>
        <w:t>Speakers should be reminded to mute computers when not speaking and to turn off cameras when appropriate to avoid distractions to audience viewers</w:t>
      </w:r>
    </w:p>
    <w:p w14:paraId="3AD7264A" w14:textId="77777777" w:rsidR="00AF51B4" w:rsidRPr="00BF2286" w:rsidRDefault="00AF51B4" w:rsidP="00DA6D11">
      <w:pPr>
        <w:pStyle w:val="paragraph"/>
        <w:spacing w:before="0" w:beforeAutospacing="0" w:after="0" w:afterAutospacing="0"/>
        <w:textAlignment w:val="baseline"/>
        <w:rPr>
          <w:rStyle w:val="normaltextrun"/>
          <w:rFonts w:ascii="Lato" w:hAnsi="Lato"/>
          <w:b/>
          <w:bCs/>
          <w:color w:val="0458A8"/>
        </w:rPr>
      </w:pPr>
    </w:p>
    <w:p w14:paraId="06E2D993" w14:textId="39406BDF" w:rsidR="000433F2" w:rsidRPr="00BF2286" w:rsidRDefault="000433F2" w:rsidP="00DA6D11">
      <w:pPr>
        <w:pStyle w:val="paragraph"/>
        <w:spacing w:before="0" w:beforeAutospacing="0" w:after="0" w:afterAutospacing="0"/>
        <w:textAlignment w:val="baseline"/>
        <w:rPr>
          <w:rStyle w:val="normaltextrun"/>
          <w:rFonts w:ascii="Lato" w:hAnsi="Lato"/>
          <w:color w:val="000000" w:themeColor="text1"/>
        </w:rPr>
      </w:pPr>
      <w:r w:rsidRPr="00BF2286">
        <w:rPr>
          <w:rStyle w:val="normaltextrun"/>
          <w:rFonts w:ascii="Lato" w:hAnsi="Lato"/>
          <w:b/>
          <w:bCs/>
          <w:color w:val="0458A8"/>
        </w:rPr>
        <w:t>Virtual Meeting Supplements:</w:t>
      </w:r>
      <w:r w:rsidR="00AF51B4" w:rsidRPr="00BF2286">
        <w:rPr>
          <w:rStyle w:val="normaltextrun"/>
          <w:rFonts w:ascii="Lato" w:hAnsi="Lato"/>
          <w:b/>
          <w:bCs/>
          <w:color w:val="0458A8"/>
        </w:rPr>
        <w:t xml:space="preserve"> </w:t>
      </w:r>
      <w:r w:rsidR="00AF51B4" w:rsidRPr="00BF2286">
        <w:rPr>
          <w:rStyle w:val="normaltextrun"/>
          <w:rFonts w:ascii="Lato" w:hAnsi="Lato"/>
          <w:color w:val="000000" w:themeColor="text1"/>
        </w:rPr>
        <w:t xml:space="preserve">The PMG Executive Office has developed virtual meeting guides to assist attendees and presenters </w:t>
      </w:r>
      <w:r w:rsidR="00E8593B" w:rsidRPr="00BF2286">
        <w:rPr>
          <w:rStyle w:val="normaltextrun"/>
          <w:rFonts w:ascii="Lato" w:hAnsi="Lato"/>
          <w:color w:val="000000" w:themeColor="text1"/>
        </w:rPr>
        <w:t>in accessing</w:t>
      </w:r>
      <w:r w:rsidR="00AF51B4" w:rsidRPr="00BF2286">
        <w:rPr>
          <w:rStyle w:val="normaltextrun"/>
          <w:rFonts w:ascii="Lato" w:hAnsi="Lato"/>
          <w:color w:val="000000" w:themeColor="text1"/>
        </w:rPr>
        <w:t xml:space="preserve"> the virtual meeting platform. </w:t>
      </w:r>
    </w:p>
    <w:p w14:paraId="48CD63A9" w14:textId="62AFB065" w:rsidR="00B83305" w:rsidRPr="00BF2286" w:rsidRDefault="00D860B8" w:rsidP="000433F2">
      <w:pPr>
        <w:pStyle w:val="paragraph"/>
        <w:numPr>
          <w:ilvl w:val="0"/>
          <w:numId w:val="3"/>
        </w:numPr>
        <w:spacing w:before="0" w:beforeAutospacing="0" w:after="0" w:afterAutospacing="0"/>
        <w:textAlignment w:val="baseline"/>
        <w:rPr>
          <w:rStyle w:val="normaltextrun"/>
          <w:rFonts w:ascii="Lato" w:hAnsi="Lato"/>
          <w:color w:val="000000" w:themeColor="text1"/>
        </w:rPr>
      </w:pPr>
      <w:hyperlink r:id="rId6" w:history="1">
        <w:r w:rsidR="00B83305" w:rsidRPr="00BF2286">
          <w:rPr>
            <w:rStyle w:val="Hyperlink"/>
            <w:rFonts w:ascii="Lato" w:hAnsi="Lato"/>
          </w:rPr>
          <w:t>Virtual Meeting Presenter Guides</w:t>
        </w:r>
      </w:hyperlink>
    </w:p>
    <w:p w14:paraId="58D9792D" w14:textId="3EE95BD5" w:rsidR="000433F2" w:rsidRPr="00BF2286" w:rsidRDefault="00D860B8" w:rsidP="000433F2">
      <w:pPr>
        <w:pStyle w:val="paragraph"/>
        <w:numPr>
          <w:ilvl w:val="0"/>
          <w:numId w:val="3"/>
        </w:numPr>
        <w:spacing w:before="0" w:beforeAutospacing="0" w:after="0" w:afterAutospacing="0"/>
        <w:textAlignment w:val="baseline"/>
        <w:rPr>
          <w:rStyle w:val="normaltextrun"/>
          <w:rFonts w:ascii="Lato" w:hAnsi="Lato"/>
          <w:color w:val="000000" w:themeColor="text1"/>
        </w:rPr>
      </w:pPr>
      <w:hyperlink r:id="rId7" w:history="1">
        <w:r w:rsidR="000433F2" w:rsidRPr="00BF2286">
          <w:rPr>
            <w:rStyle w:val="Hyperlink"/>
            <w:rFonts w:ascii="Lato" w:hAnsi="Lato"/>
          </w:rPr>
          <w:t>Virtual Meeting Attendee Guides</w:t>
        </w:r>
      </w:hyperlink>
    </w:p>
    <w:p w14:paraId="67BE1FFE" w14:textId="16E6E7FF" w:rsidR="000433F2" w:rsidRPr="00BF2286" w:rsidRDefault="00D860B8" w:rsidP="000433F2">
      <w:pPr>
        <w:pStyle w:val="paragraph"/>
        <w:numPr>
          <w:ilvl w:val="0"/>
          <w:numId w:val="3"/>
        </w:numPr>
        <w:spacing w:before="0" w:beforeAutospacing="0" w:after="0" w:afterAutospacing="0"/>
        <w:textAlignment w:val="baseline"/>
        <w:rPr>
          <w:rStyle w:val="normaltextrun"/>
          <w:rFonts w:ascii="Lato" w:hAnsi="Lato"/>
          <w:color w:val="000000" w:themeColor="text1"/>
        </w:rPr>
      </w:pPr>
      <w:hyperlink r:id="rId8" w:history="1">
        <w:r w:rsidR="000433F2" w:rsidRPr="00BF2286">
          <w:rPr>
            <w:rStyle w:val="Hyperlink"/>
            <w:rFonts w:ascii="Lato" w:hAnsi="Lato"/>
          </w:rPr>
          <w:t>Virtual Meeting Getting Started &amp; Troubleshooting Guide</w:t>
        </w:r>
      </w:hyperlink>
    </w:p>
    <w:p w14:paraId="3AE4AB9C" w14:textId="77777777" w:rsidR="00DA6D11" w:rsidRDefault="00DA6D11"/>
    <w:sectPr w:rsidR="00DA6D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Lato">
    <w:altName w:val="Lato"/>
    <w:panose1 w:val="020F0502020204030203"/>
    <w:charset w:val="00"/>
    <w:family w:val="swiss"/>
    <w:pitch w:val="variable"/>
    <w:sig w:usb0="800000AF" w:usb1="4000604A" w:usb2="00000000" w:usb3="00000000" w:csb0="00000093"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261C7"/>
    <w:multiLevelType w:val="hybridMultilevel"/>
    <w:tmpl w:val="DA9E9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E01D02"/>
    <w:multiLevelType w:val="hybridMultilevel"/>
    <w:tmpl w:val="92543A06"/>
    <w:lvl w:ilvl="0" w:tplc="9344FBB6">
      <w:start w:val="1"/>
      <w:numFmt w:val="bullet"/>
      <w:lvlText w:val=""/>
      <w:lvlJc w:val="left"/>
      <w:pPr>
        <w:ind w:left="720" w:hanging="360"/>
      </w:pPr>
      <w:rPr>
        <w:rFonts w:ascii="Symbol" w:hAnsi="Symbol" w:hint="default"/>
        <w:color w:val="auto"/>
      </w:rPr>
    </w:lvl>
    <w:lvl w:ilvl="1" w:tplc="53A426FE">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C06593"/>
    <w:multiLevelType w:val="hybridMultilevel"/>
    <w:tmpl w:val="16BA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DC0A25"/>
    <w:multiLevelType w:val="multilevel"/>
    <w:tmpl w:val="C1E61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E61D0E"/>
    <w:multiLevelType w:val="multilevel"/>
    <w:tmpl w:val="C274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3tDQxNTQxNDY1NDRR0lEKTi0uzszPAykwqQUAyRvJFywAAAA="/>
  </w:docVars>
  <w:rsids>
    <w:rsidRoot w:val="00DA6D11"/>
    <w:rsid w:val="000201B8"/>
    <w:rsid w:val="00025B72"/>
    <w:rsid w:val="000433F2"/>
    <w:rsid w:val="00057010"/>
    <w:rsid w:val="001357B6"/>
    <w:rsid w:val="001A0F24"/>
    <w:rsid w:val="00416674"/>
    <w:rsid w:val="004D75E4"/>
    <w:rsid w:val="005F2490"/>
    <w:rsid w:val="007B5EFD"/>
    <w:rsid w:val="00853EEF"/>
    <w:rsid w:val="009B32F7"/>
    <w:rsid w:val="00AF37E9"/>
    <w:rsid w:val="00AF51B4"/>
    <w:rsid w:val="00B83305"/>
    <w:rsid w:val="00B87709"/>
    <w:rsid w:val="00BF2286"/>
    <w:rsid w:val="00CD5F57"/>
    <w:rsid w:val="00D860B8"/>
    <w:rsid w:val="00DA41B5"/>
    <w:rsid w:val="00DA6D11"/>
    <w:rsid w:val="00DC63D3"/>
    <w:rsid w:val="00E60A66"/>
    <w:rsid w:val="00E8593B"/>
    <w:rsid w:val="00E93E8C"/>
    <w:rsid w:val="00FA072A"/>
    <w:rsid w:val="00FC1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7846C0"/>
  <w15:docId w15:val="{129C6803-85D2-47B6-AA27-7B6F74006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5B72"/>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Heading2">
    <w:name w:val="heading 2"/>
    <w:basedOn w:val="Normal"/>
    <w:next w:val="Normal"/>
    <w:link w:val="Heading2Char"/>
    <w:uiPriority w:val="9"/>
    <w:unhideWhenUsed/>
    <w:qFormat/>
    <w:rsid w:val="00025B7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25B72"/>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025B7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A6D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6D11"/>
  </w:style>
  <w:style w:type="character" w:customStyle="1" w:styleId="eop">
    <w:name w:val="eop"/>
    <w:basedOn w:val="DefaultParagraphFont"/>
    <w:rsid w:val="00DA6D11"/>
  </w:style>
  <w:style w:type="paragraph" w:styleId="BalloonText">
    <w:name w:val="Balloon Text"/>
    <w:basedOn w:val="Normal"/>
    <w:link w:val="BalloonTextChar"/>
    <w:uiPriority w:val="99"/>
    <w:semiHidden/>
    <w:unhideWhenUsed/>
    <w:rsid w:val="00057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10"/>
    <w:rPr>
      <w:rFonts w:ascii="Segoe UI" w:hAnsi="Segoe UI" w:cs="Segoe UI"/>
      <w:sz w:val="18"/>
      <w:szCs w:val="18"/>
    </w:rPr>
  </w:style>
  <w:style w:type="character" w:styleId="Hyperlink">
    <w:name w:val="Hyperlink"/>
    <w:basedOn w:val="DefaultParagraphFont"/>
    <w:uiPriority w:val="99"/>
    <w:unhideWhenUsed/>
    <w:rsid w:val="000433F2"/>
    <w:rPr>
      <w:color w:val="0563C1" w:themeColor="hyperlink"/>
      <w:u w:val="single"/>
    </w:rPr>
  </w:style>
  <w:style w:type="character" w:customStyle="1" w:styleId="UnresolvedMention1">
    <w:name w:val="Unresolved Mention1"/>
    <w:basedOn w:val="DefaultParagraphFont"/>
    <w:uiPriority w:val="99"/>
    <w:semiHidden/>
    <w:unhideWhenUsed/>
    <w:rsid w:val="000433F2"/>
    <w:rPr>
      <w:color w:val="605E5C"/>
      <w:shd w:val="clear" w:color="auto" w:fill="E1DFDD"/>
    </w:rPr>
  </w:style>
  <w:style w:type="character" w:styleId="CommentReference">
    <w:name w:val="annotation reference"/>
    <w:basedOn w:val="DefaultParagraphFont"/>
    <w:uiPriority w:val="99"/>
    <w:semiHidden/>
    <w:unhideWhenUsed/>
    <w:rsid w:val="00AF51B4"/>
    <w:rPr>
      <w:sz w:val="16"/>
      <w:szCs w:val="16"/>
    </w:rPr>
  </w:style>
  <w:style w:type="paragraph" w:styleId="CommentText">
    <w:name w:val="annotation text"/>
    <w:basedOn w:val="Normal"/>
    <w:link w:val="CommentTextChar"/>
    <w:uiPriority w:val="99"/>
    <w:semiHidden/>
    <w:unhideWhenUsed/>
    <w:rsid w:val="00AF51B4"/>
    <w:pPr>
      <w:spacing w:line="240" w:lineRule="auto"/>
    </w:pPr>
    <w:rPr>
      <w:sz w:val="20"/>
      <w:szCs w:val="20"/>
    </w:rPr>
  </w:style>
  <w:style w:type="character" w:customStyle="1" w:styleId="CommentTextChar">
    <w:name w:val="Comment Text Char"/>
    <w:basedOn w:val="DefaultParagraphFont"/>
    <w:link w:val="CommentText"/>
    <w:uiPriority w:val="99"/>
    <w:semiHidden/>
    <w:rsid w:val="00AF51B4"/>
    <w:rPr>
      <w:sz w:val="20"/>
      <w:szCs w:val="20"/>
    </w:rPr>
  </w:style>
  <w:style w:type="paragraph" w:styleId="CommentSubject">
    <w:name w:val="annotation subject"/>
    <w:basedOn w:val="CommentText"/>
    <w:next w:val="CommentText"/>
    <w:link w:val="CommentSubjectChar"/>
    <w:uiPriority w:val="99"/>
    <w:semiHidden/>
    <w:unhideWhenUsed/>
    <w:rsid w:val="00AF51B4"/>
    <w:rPr>
      <w:b/>
      <w:bCs/>
    </w:rPr>
  </w:style>
  <w:style w:type="character" w:customStyle="1" w:styleId="CommentSubjectChar">
    <w:name w:val="Comment Subject Char"/>
    <w:basedOn w:val="CommentTextChar"/>
    <w:link w:val="CommentSubject"/>
    <w:uiPriority w:val="99"/>
    <w:semiHidden/>
    <w:rsid w:val="00AF51B4"/>
    <w:rPr>
      <w:b/>
      <w:bCs/>
      <w:sz w:val="20"/>
      <w:szCs w:val="20"/>
    </w:rPr>
  </w:style>
  <w:style w:type="character" w:customStyle="1" w:styleId="Heading2Char">
    <w:name w:val="Heading 2 Char"/>
    <w:basedOn w:val="DefaultParagraphFont"/>
    <w:link w:val="Heading2"/>
    <w:uiPriority w:val="9"/>
    <w:rsid w:val="00025B72"/>
    <w:rPr>
      <w:rFonts w:asciiTheme="majorHAnsi" w:eastAsiaTheme="majorEastAsia" w:hAnsiTheme="majorHAnsi" w:cstheme="majorBidi"/>
      <w:b/>
      <w:bCs/>
      <w:color w:val="4472C4" w:themeColor="accent1"/>
      <w:sz w:val="26"/>
      <w:szCs w:val="26"/>
    </w:rPr>
  </w:style>
  <w:style w:type="character" w:customStyle="1" w:styleId="Heading1Char">
    <w:name w:val="Heading 1 Char"/>
    <w:basedOn w:val="DefaultParagraphFont"/>
    <w:link w:val="Heading1"/>
    <w:uiPriority w:val="9"/>
    <w:rsid w:val="00025B72"/>
    <w:rPr>
      <w:rFonts w:asciiTheme="majorHAnsi" w:eastAsiaTheme="majorEastAsia" w:hAnsiTheme="majorHAnsi" w:cstheme="majorBidi"/>
      <w:b/>
      <w:bCs/>
      <w:color w:val="2D4F8E" w:themeColor="accent1" w:themeShade="B5"/>
      <w:sz w:val="32"/>
      <w:szCs w:val="32"/>
    </w:rPr>
  </w:style>
  <w:style w:type="character" w:customStyle="1" w:styleId="Heading3Char">
    <w:name w:val="Heading 3 Char"/>
    <w:basedOn w:val="DefaultParagraphFont"/>
    <w:link w:val="Heading3"/>
    <w:uiPriority w:val="9"/>
    <w:rsid w:val="00025B7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025B72"/>
    <w:rPr>
      <w:rFonts w:asciiTheme="majorHAnsi" w:eastAsiaTheme="majorEastAsia" w:hAnsiTheme="majorHAnsi" w:cstheme="majorBidi"/>
      <w:b/>
      <w:bCs/>
      <w:i/>
      <w:iCs/>
      <w:color w:val="4472C4" w:themeColor="accent1"/>
    </w:rPr>
  </w:style>
  <w:style w:type="character" w:styleId="IntenseEmphasis">
    <w:name w:val="Intense Emphasis"/>
    <w:basedOn w:val="DefaultParagraphFont"/>
    <w:uiPriority w:val="21"/>
    <w:qFormat/>
    <w:rsid w:val="00025B72"/>
    <w:rPr>
      <w:b/>
      <w:bCs/>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8575223">
      <w:bodyDiv w:val="1"/>
      <w:marLeft w:val="0"/>
      <w:marRight w:val="0"/>
      <w:marTop w:val="0"/>
      <w:marBottom w:val="0"/>
      <w:divBdr>
        <w:top w:val="none" w:sz="0" w:space="0" w:color="auto"/>
        <w:left w:val="none" w:sz="0" w:space="0" w:color="auto"/>
        <w:bottom w:val="none" w:sz="0" w:space="0" w:color="auto"/>
        <w:right w:val="none" w:sz="0" w:space="0" w:color="auto"/>
      </w:divBdr>
      <w:divsChild>
        <w:div w:id="1470900579">
          <w:marLeft w:val="0"/>
          <w:marRight w:val="0"/>
          <w:marTop w:val="0"/>
          <w:marBottom w:val="0"/>
          <w:divBdr>
            <w:top w:val="none" w:sz="0" w:space="0" w:color="auto"/>
            <w:left w:val="none" w:sz="0" w:space="0" w:color="auto"/>
            <w:bottom w:val="none" w:sz="0" w:space="0" w:color="auto"/>
            <w:right w:val="none" w:sz="0" w:space="0" w:color="auto"/>
          </w:divBdr>
        </w:div>
        <w:div w:id="1221019742">
          <w:marLeft w:val="0"/>
          <w:marRight w:val="0"/>
          <w:marTop w:val="0"/>
          <w:marBottom w:val="0"/>
          <w:divBdr>
            <w:top w:val="none" w:sz="0" w:space="0" w:color="auto"/>
            <w:left w:val="none" w:sz="0" w:space="0" w:color="auto"/>
            <w:bottom w:val="none" w:sz="0" w:space="0" w:color="auto"/>
            <w:right w:val="none" w:sz="0" w:space="0" w:color="auto"/>
          </w:divBdr>
        </w:div>
        <w:div w:id="1715537485">
          <w:marLeft w:val="0"/>
          <w:marRight w:val="0"/>
          <w:marTop w:val="0"/>
          <w:marBottom w:val="0"/>
          <w:divBdr>
            <w:top w:val="none" w:sz="0" w:space="0" w:color="auto"/>
            <w:left w:val="none" w:sz="0" w:space="0" w:color="auto"/>
            <w:bottom w:val="none" w:sz="0" w:space="0" w:color="auto"/>
            <w:right w:val="none" w:sz="0" w:space="0" w:color="auto"/>
          </w:divBdr>
        </w:div>
        <w:div w:id="934820935">
          <w:marLeft w:val="0"/>
          <w:marRight w:val="0"/>
          <w:marTop w:val="0"/>
          <w:marBottom w:val="0"/>
          <w:divBdr>
            <w:top w:val="none" w:sz="0" w:space="0" w:color="auto"/>
            <w:left w:val="none" w:sz="0" w:space="0" w:color="auto"/>
            <w:bottom w:val="none" w:sz="0" w:space="0" w:color="auto"/>
            <w:right w:val="none" w:sz="0" w:space="0" w:color="auto"/>
          </w:divBdr>
        </w:div>
        <w:div w:id="2054647995">
          <w:marLeft w:val="0"/>
          <w:marRight w:val="0"/>
          <w:marTop w:val="0"/>
          <w:marBottom w:val="0"/>
          <w:divBdr>
            <w:top w:val="none" w:sz="0" w:space="0" w:color="auto"/>
            <w:left w:val="none" w:sz="0" w:space="0" w:color="auto"/>
            <w:bottom w:val="none" w:sz="0" w:space="0" w:color="auto"/>
            <w:right w:val="none" w:sz="0" w:space="0" w:color="auto"/>
          </w:divBdr>
        </w:div>
        <w:div w:id="1678145927">
          <w:marLeft w:val="0"/>
          <w:marRight w:val="0"/>
          <w:marTop w:val="0"/>
          <w:marBottom w:val="0"/>
          <w:divBdr>
            <w:top w:val="none" w:sz="0" w:space="0" w:color="auto"/>
            <w:left w:val="none" w:sz="0" w:space="0" w:color="auto"/>
            <w:bottom w:val="none" w:sz="0" w:space="0" w:color="auto"/>
            <w:right w:val="none" w:sz="0" w:space="0" w:color="auto"/>
          </w:divBdr>
        </w:div>
        <w:div w:id="1246300276">
          <w:marLeft w:val="0"/>
          <w:marRight w:val="0"/>
          <w:marTop w:val="0"/>
          <w:marBottom w:val="0"/>
          <w:divBdr>
            <w:top w:val="none" w:sz="0" w:space="0" w:color="auto"/>
            <w:left w:val="none" w:sz="0" w:space="0" w:color="auto"/>
            <w:bottom w:val="none" w:sz="0" w:space="0" w:color="auto"/>
            <w:right w:val="none" w:sz="0" w:space="0" w:color="auto"/>
          </w:divBdr>
        </w:div>
        <w:div w:id="1253661892">
          <w:marLeft w:val="0"/>
          <w:marRight w:val="0"/>
          <w:marTop w:val="0"/>
          <w:marBottom w:val="0"/>
          <w:divBdr>
            <w:top w:val="none" w:sz="0" w:space="0" w:color="auto"/>
            <w:left w:val="none" w:sz="0" w:space="0" w:color="auto"/>
            <w:bottom w:val="none" w:sz="0" w:space="0" w:color="auto"/>
            <w:right w:val="none" w:sz="0" w:space="0" w:color="auto"/>
          </w:divBdr>
        </w:div>
        <w:div w:id="1940482832">
          <w:marLeft w:val="0"/>
          <w:marRight w:val="0"/>
          <w:marTop w:val="0"/>
          <w:marBottom w:val="0"/>
          <w:divBdr>
            <w:top w:val="none" w:sz="0" w:space="0" w:color="auto"/>
            <w:left w:val="none" w:sz="0" w:space="0" w:color="auto"/>
            <w:bottom w:val="none" w:sz="0" w:space="0" w:color="auto"/>
            <w:right w:val="none" w:sz="0" w:space="0" w:color="auto"/>
          </w:divBdr>
        </w:div>
        <w:div w:id="1904027860">
          <w:marLeft w:val="0"/>
          <w:marRight w:val="0"/>
          <w:marTop w:val="0"/>
          <w:marBottom w:val="0"/>
          <w:divBdr>
            <w:top w:val="none" w:sz="0" w:space="0" w:color="auto"/>
            <w:left w:val="none" w:sz="0" w:space="0" w:color="auto"/>
            <w:bottom w:val="none" w:sz="0" w:space="0" w:color="auto"/>
            <w:right w:val="none" w:sz="0" w:space="0" w:color="auto"/>
          </w:divBdr>
        </w:div>
        <w:div w:id="386883620">
          <w:marLeft w:val="0"/>
          <w:marRight w:val="0"/>
          <w:marTop w:val="0"/>
          <w:marBottom w:val="0"/>
          <w:divBdr>
            <w:top w:val="none" w:sz="0" w:space="0" w:color="auto"/>
            <w:left w:val="none" w:sz="0" w:space="0" w:color="auto"/>
            <w:bottom w:val="none" w:sz="0" w:space="0" w:color="auto"/>
            <w:right w:val="none" w:sz="0" w:space="0" w:color="auto"/>
          </w:divBdr>
          <w:divsChild>
            <w:div w:id="1939832187">
              <w:marLeft w:val="0"/>
              <w:marRight w:val="0"/>
              <w:marTop w:val="0"/>
              <w:marBottom w:val="0"/>
              <w:divBdr>
                <w:top w:val="none" w:sz="0" w:space="0" w:color="auto"/>
                <w:left w:val="none" w:sz="0" w:space="0" w:color="auto"/>
                <w:bottom w:val="none" w:sz="0" w:space="0" w:color="auto"/>
                <w:right w:val="none" w:sz="0" w:space="0" w:color="auto"/>
              </w:divBdr>
            </w:div>
            <w:div w:id="31225980">
              <w:marLeft w:val="0"/>
              <w:marRight w:val="0"/>
              <w:marTop w:val="0"/>
              <w:marBottom w:val="0"/>
              <w:divBdr>
                <w:top w:val="none" w:sz="0" w:space="0" w:color="auto"/>
                <w:left w:val="none" w:sz="0" w:space="0" w:color="auto"/>
                <w:bottom w:val="none" w:sz="0" w:space="0" w:color="auto"/>
                <w:right w:val="none" w:sz="0" w:space="0" w:color="auto"/>
              </w:divBdr>
            </w:div>
            <w:div w:id="916942766">
              <w:marLeft w:val="0"/>
              <w:marRight w:val="0"/>
              <w:marTop w:val="0"/>
              <w:marBottom w:val="0"/>
              <w:divBdr>
                <w:top w:val="none" w:sz="0" w:space="0" w:color="auto"/>
                <w:left w:val="none" w:sz="0" w:space="0" w:color="auto"/>
                <w:bottom w:val="none" w:sz="0" w:space="0" w:color="auto"/>
                <w:right w:val="none" w:sz="0" w:space="0" w:color="auto"/>
              </w:divBdr>
            </w:div>
          </w:divsChild>
        </w:div>
        <w:div w:id="1281452498">
          <w:marLeft w:val="0"/>
          <w:marRight w:val="0"/>
          <w:marTop w:val="0"/>
          <w:marBottom w:val="0"/>
          <w:divBdr>
            <w:top w:val="none" w:sz="0" w:space="0" w:color="auto"/>
            <w:left w:val="none" w:sz="0" w:space="0" w:color="auto"/>
            <w:bottom w:val="none" w:sz="0" w:space="0" w:color="auto"/>
            <w:right w:val="none" w:sz="0" w:space="0" w:color="auto"/>
          </w:divBdr>
          <w:divsChild>
            <w:div w:id="637413943">
              <w:marLeft w:val="0"/>
              <w:marRight w:val="0"/>
              <w:marTop w:val="0"/>
              <w:marBottom w:val="0"/>
              <w:divBdr>
                <w:top w:val="none" w:sz="0" w:space="0" w:color="auto"/>
                <w:left w:val="none" w:sz="0" w:space="0" w:color="auto"/>
                <w:bottom w:val="none" w:sz="0" w:space="0" w:color="auto"/>
                <w:right w:val="none" w:sz="0" w:space="0" w:color="auto"/>
              </w:divBdr>
            </w:div>
            <w:div w:id="39447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mg.joynadmin.org/documents/1046/5f3185d9ef0d26f112afd311.pdf" TargetMode="External"/><Relationship Id="rId3" Type="http://schemas.openxmlformats.org/officeDocument/2006/relationships/settings" Target="settings.xml"/><Relationship Id="rId7" Type="http://schemas.openxmlformats.org/officeDocument/2006/relationships/hyperlink" Target="http://pmg.joynadmin.org/documents/1046/5f3185d3ef0d26b811afd311.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mg.joynadmin.org/documents/1046/5f3184aaef0d26d810afd311.pdf"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2014</Words>
  <Characters>11480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Snyder</dc:creator>
  <cp:keywords/>
  <dc:description/>
  <cp:lastModifiedBy>Jesse Howard</cp:lastModifiedBy>
  <cp:revision>4</cp:revision>
  <cp:lastPrinted>2020-12-15T15:14:00Z</cp:lastPrinted>
  <dcterms:created xsi:type="dcterms:W3CDTF">2020-11-30T20:11:00Z</dcterms:created>
  <dcterms:modified xsi:type="dcterms:W3CDTF">2020-12-15T15:14:00Z</dcterms:modified>
</cp:coreProperties>
</file>